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Муниципальное казенное учреждение</w:t>
      </w:r>
    </w:p>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«Управление казной города Ростова-на-Дону»</w:t>
      </w:r>
    </w:p>
    <w:p w:rsidR="003224EB" w:rsidRPr="002A2E9A" w:rsidRDefault="003224EB" w:rsidP="003224EB">
      <w:pPr>
        <w:pStyle w:val="ConsPlusNormal"/>
        <w:widowControl/>
        <w:tabs>
          <w:tab w:val="left" w:pos="8511"/>
        </w:tabs>
        <w:ind w:firstLine="0"/>
        <w:jc w:val="both"/>
        <w:rPr>
          <w:rFonts w:ascii="Times New Roman" w:hAnsi="Times New Roman" w:cs="Times New Roman"/>
          <w:sz w:val="28"/>
          <w:szCs w:val="28"/>
        </w:rPr>
      </w:pPr>
    </w:p>
    <w:tbl>
      <w:tblPr>
        <w:tblW w:w="9872" w:type="dxa"/>
        <w:tblInd w:w="443" w:type="dxa"/>
        <w:tblLook w:val="01E0" w:firstRow="1" w:lastRow="1" w:firstColumn="1" w:lastColumn="1" w:noHBand="0" w:noVBand="0"/>
      </w:tblPr>
      <w:tblGrid>
        <w:gridCol w:w="5194"/>
        <w:gridCol w:w="4678"/>
      </w:tblGrid>
      <w:tr w:rsidR="003224EB" w:rsidRPr="002A2E9A" w:rsidTr="002731D7">
        <w:trPr>
          <w:trHeight w:val="2306"/>
        </w:trPr>
        <w:tc>
          <w:tcPr>
            <w:tcW w:w="5194" w:type="dxa"/>
          </w:tcPr>
          <w:p w:rsidR="003224EB" w:rsidRPr="002A2E9A" w:rsidRDefault="003224EB" w:rsidP="002731D7">
            <w:pPr>
              <w:pStyle w:val="ConsPlusNonformat"/>
              <w:ind w:left="160"/>
              <w:jc w:val="both"/>
              <w:rPr>
                <w:rFonts w:ascii="Times New Roman" w:hAnsi="Times New Roman" w:cs="Times New Roman"/>
                <w:color w:val="000000"/>
                <w:sz w:val="28"/>
                <w:szCs w:val="28"/>
              </w:rPr>
            </w:pPr>
          </w:p>
        </w:tc>
        <w:tc>
          <w:tcPr>
            <w:tcW w:w="4678" w:type="dxa"/>
          </w:tcPr>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УТВЕРЖДАЮ:</w:t>
            </w:r>
          </w:p>
          <w:p w:rsidR="003224EB" w:rsidRPr="009F7656" w:rsidRDefault="0003289B"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Ди</w:t>
            </w:r>
            <w:r w:rsidR="003224EB" w:rsidRPr="009F7656">
              <w:rPr>
                <w:rFonts w:ascii="Times New Roman" w:hAnsi="Times New Roman" w:cs="Times New Roman"/>
                <w:color w:val="000000"/>
                <w:sz w:val="28"/>
                <w:szCs w:val="28"/>
              </w:rPr>
              <w:t>ректор</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МКУ «Управление казной</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города Ростова-на-Дону»</w:t>
            </w:r>
          </w:p>
          <w:p w:rsidR="003224EB" w:rsidRPr="009F7656" w:rsidRDefault="003224EB" w:rsidP="002731D7">
            <w:pPr>
              <w:pStyle w:val="ConsPlusNonformat"/>
              <w:jc w:val="both"/>
              <w:rPr>
                <w:rFonts w:ascii="Times New Roman" w:hAnsi="Times New Roman" w:cs="Times New Roman"/>
                <w:color w:val="000000"/>
                <w:sz w:val="28"/>
                <w:szCs w:val="28"/>
              </w:rPr>
            </w:pPr>
          </w:p>
          <w:p w:rsidR="003224EB" w:rsidRPr="009F7656" w:rsidRDefault="00DA6BEF"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____________</w:t>
            </w:r>
            <w:r w:rsidR="0003289B">
              <w:rPr>
                <w:rFonts w:ascii="Times New Roman" w:hAnsi="Times New Roman" w:cs="Times New Roman"/>
                <w:color w:val="000000"/>
                <w:sz w:val="28"/>
                <w:szCs w:val="28"/>
              </w:rPr>
              <w:t>О.В. Долгова</w:t>
            </w:r>
            <w:r w:rsidR="00C47A20">
              <w:rPr>
                <w:rFonts w:ascii="Times New Roman" w:hAnsi="Times New Roman" w:cs="Times New Roman"/>
                <w:color w:val="000000"/>
                <w:sz w:val="28"/>
                <w:szCs w:val="28"/>
              </w:rPr>
              <w:t xml:space="preserve"> </w:t>
            </w:r>
          </w:p>
          <w:p w:rsidR="003224EB" w:rsidRPr="009F7656" w:rsidRDefault="003B1EB8"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1F52E8">
              <w:rPr>
                <w:rFonts w:ascii="Times New Roman" w:hAnsi="Times New Roman" w:cs="Times New Roman"/>
                <w:color w:val="000000"/>
                <w:sz w:val="28"/>
                <w:szCs w:val="28"/>
              </w:rPr>
              <w:t>2</w:t>
            </w:r>
            <w:r w:rsidR="000E1C41">
              <w:rPr>
                <w:rFonts w:ascii="Times New Roman" w:hAnsi="Times New Roman" w:cs="Times New Roman"/>
                <w:color w:val="000000"/>
                <w:sz w:val="28"/>
                <w:szCs w:val="28"/>
              </w:rPr>
              <w:t>7</w:t>
            </w:r>
            <w:r w:rsidR="00C47A20">
              <w:rPr>
                <w:rFonts w:ascii="Times New Roman" w:hAnsi="Times New Roman" w:cs="Times New Roman"/>
                <w:color w:val="000000"/>
                <w:sz w:val="28"/>
                <w:szCs w:val="28"/>
              </w:rPr>
              <w:t xml:space="preserve">» </w:t>
            </w:r>
            <w:r w:rsidR="000E1C41">
              <w:rPr>
                <w:rFonts w:ascii="Times New Roman" w:hAnsi="Times New Roman" w:cs="Times New Roman"/>
                <w:color w:val="000000"/>
                <w:sz w:val="28"/>
                <w:szCs w:val="28"/>
              </w:rPr>
              <w:t>апреля</w:t>
            </w:r>
            <w:r w:rsidR="00C47A20">
              <w:rPr>
                <w:rFonts w:ascii="Times New Roman" w:hAnsi="Times New Roman" w:cs="Times New Roman"/>
                <w:color w:val="000000"/>
                <w:sz w:val="28"/>
                <w:szCs w:val="28"/>
              </w:rPr>
              <w:t xml:space="preserve"> 202</w:t>
            </w:r>
            <w:r w:rsidR="00FC6B90">
              <w:rPr>
                <w:rFonts w:ascii="Times New Roman" w:hAnsi="Times New Roman" w:cs="Times New Roman"/>
                <w:color w:val="000000"/>
                <w:sz w:val="28"/>
                <w:szCs w:val="28"/>
              </w:rPr>
              <w:t>6</w:t>
            </w:r>
          </w:p>
          <w:p w:rsidR="003224EB" w:rsidRPr="002A2E9A" w:rsidRDefault="003224EB" w:rsidP="002731D7">
            <w:pPr>
              <w:pStyle w:val="ConsPlusNormal"/>
              <w:tabs>
                <w:tab w:val="left" w:pos="8511"/>
              </w:tabs>
              <w:ind w:firstLine="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м.п.</w:t>
            </w:r>
          </w:p>
        </w:tc>
      </w:tr>
    </w:tbl>
    <w:p w:rsidR="003224EB" w:rsidRPr="00B54D05" w:rsidRDefault="003224EB" w:rsidP="003224EB">
      <w:pPr>
        <w:pStyle w:val="ConsPlusNormal"/>
        <w:widowControl/>
        <w:tabs>
          <w:tab w:val="left" w:pos="8511"/>
        </w:tabs>
        <w:ind w:firstLine="0"/>
        <w:jc w:val="both"/>
        <w:rPr>
          <w:rFonts w:ascii="Times New Roman" w:hAnsi="Times New Roman" w:cs="Times New Roman"/>
          <w:sz w:val="22"/>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2A2E9A">
        <w:rPr>
          <w:rFonts w:ascii="Times New Roman" w:hAnsi="Times New Roman" w:cs="Times New Roman"/>
          <w:b/>
          <w:sz w:val="28"/>
          <w:szCs w:val="28"/>
        </w:rPr>
        <w:t>ДОКУМЕНТАЦИЯ</w:t>
      </w:r>
    </w:p>
    <w:p w:rsidR="003224EB" w:rsidRPr="00CD2CA4" w:rsidRDefault="003224EB"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0D1633">
        <w:rPr>
          <w:rFonts w:ascii="Times New Roman" w:hAnsi="Times New Roman" w:cs="Times New Roman"/>
          <w:b/>
          <w:sz w:val="28"/>
          <w:szCs w:val="28"/>
        </w:rPr>
        <w:t>о</w:t>
      </w:r>
      <w:r>
        <w:rPr>
          <w:rFonts w:ascii="Times New Roman" w:hAnsi="Times New Roman" w:cs="Times New Roman"/>
          <w:b/>
          <w:sz w:val="28"/>
          <w:szCs w:val="28"/>
        </w:rPr>
        <w:t>б</w:t>
      </w:r>
      <w:r w:rsidRPr="000D1633">
        <w:rPr>
          <w:rFonts w:ascii="Times New Roman" w:hAnsi="Times New Roman" w:cs="Times New Roman"/>
          <w:b/>
          <w:sz w:val="28"/>
          <w:szCs w:val="28"/>
        </w:rPr>
        <w:t xml:space="preserve"> </w:t>
      </w:r>
      <w:r>
        <w:rPr>
          <w:rFonts w:ascii="Times New Roman" w:hAnsi="Times New Roman" w:cs="Times New Roman"/>
          <w:b/>
          <w:sz w:val="28"/>
          <w:szCs w:val="28"/>
        </w:rPr>
        <w:t>аукционе</w:t>
      </w:r>
      <w:r w:rsidRPr="000D1633">
        <w:rPr>
          <w:rFonts w:ascii="Times New Roman" w:hAnsi="Times New Roman" w:cs="Times New Roman"/>
          <w:b/>
          <w:sz w:val="28"/>
          <w:szCs w:val="28"/>
        </w:rPr>
        <w:t xml:space="preserve"> в электронной форме на право заключения договор</w:t>
      </w:r>
      <w:r w:rsidR="00FC2AC8">
        <w:rPr>
          <w:rFonts w:ascii="Times New Roman" w:hAnsi="Times New Roman" w:cs="Times New Roman"/>
          <w:b/>
          <w:sz w:val="28"/>
          <w:szCs w:val="28"/>
        </w:rPr>
        <w:t>а</w:t>
      </w:r>
      <w:r w:rsidRPr="000D1633">
        <w:rPr>
          <w:rFonts w:ascii="Times New Roman" w:hAnsi="Times New Roman" w:cs="Times New Roman"/>
          <w:b/>
          <w:sz w:val="28"/>
          <w:szCs w:val="28"/>
        </w:rPr>
        <w:t xml:space="preserve"> аренды объект</w:t>
      </w:r>
      <w:r w:rsidR="00FC2AC8">
        <w:rPr>
          <w:rFonts w:ascii="Times New Roman" w:hAnsi="Times New Roman" w:cs="Times New Roman"/>
          <w:b/>
          <w:sz w:val="28"/>
          <w:szCs w:val="28"/>
        </w:rPr>
        <w:t>а</w:t>
      </w:r>
      <w:r w:rsidR="003E35D2">
        <w:rPr>
          <w:rFonts w:ascii="Times New Roman" w:hAnsi="Times New Roman" w:cs="Times New Roman"/>
          <w:b/>
          <w:sz w:val="28"/>
          <w:szCs w:val="28"/>
        </w:rPr>
        <w:t xml:space="preserve"> нежилого фонда, составляющ</w:t>
      </w:r>
      <w:r w:rsidR="00FC2AC8">
        <w:rPr>
          <w:rFonts w:ascii="Times New Roman" w:hAnsi="Times New Roman" w:cs="Times New Roman"/>
          <w:b/>
          <w:sz w:val="28"/>
          <w:szCs w:val="28"/>
        </w:rPr>
        <w:t>его</w:t>
      </w:r>
      <w:r w:rsidRPr="000D1633">
        <w:rPr>
          <w:rFonts w:ascii="Times New Roman" w:hAnsi="Times New Roman" w:cs="Times New Roman"/>
          <w:b/>
          <w:sz w:val="28"/>
          <w:szCs w:val="28"/>
        </w:rPr>
        <w:t xml:space="preserve"> имущест</w:t>
      </w:r>
      <w:r>
        <w:rPr>
          <w:rFonts w:ascii="Times New Roman" w:hAnsi="Times New Roman" w:cs="Times New Roman"/>
          <w:b/>
          <w:sz w:val="28"/>
          <w:szCs w:val="28"/>
        </w:rPr>
        <w:t>во казны</w:t>
      </w:r>
      <w:r>
        <w:rPr>
          <w:rFonts w:ascii="Times New Roman" w:hAnsi="Times New Roman" w:cs="Times New Roman"/>
          <w:b/>
          <w:sz w:val="28"/>
          <w:szCs w:val="28"/>
        </w:rPr>
        <w:br/>
        <w:t>города Ростова-на-Дону</w:t>
      </w:r>
    </w:p>
    <w:p w:rsidR="0059459A" w:rsidRDefault="0059459A" w:rsidP="003224EB">
      <w:pPr>
        <w:pStyle w:val="ConsPlusNormal"/>
        <w:widowControl/>
        <w:tabs>
          <w:tab w:val="left" w:pos="8511"/>
        </w:tabs>
        <w:ind w:firstLine="0"/>
        <w:jc w:val="center"/>
        <w:rPr>
          <w:rFonts w:ascii="Times New Roman" w:hAnsi="Times New Roman" w:cs="Times New Roman"/>
          <w:b/>
          <w:sz w:val="28"/>
          <w:szCs w:val="28"/>
        </w:rPr>
      </w:pPr>
    </w:p>
    <w:p w:rsidR="005A4B26" w:rsidRPr="002A2E9A" w:rsidRDefault="0044484F" w:rsidP="005A4B26">
      <w:pPr>
        <w:pStyle w:val="ConsPlusNormal"/>
        <w:widowControl/>
        <w:tabs>
          <w:tab w:val="left" w:pos="8511"/>
        </w:tabs>
        <w:ind w:firstLine="0"/>
        <w:jc w:val="center"/>
        <w:rPr>
          <w:rFonts w:ascii="Times New Roman" w:hAnsi="Times New Roman" w:cs="Times New Roman"/>
          <w:b/>
          <w:sz w:val="28"/>
          <w:szCs w:val="28"/>
        </w:rPr>
      </w:pPr>
      <w:r>
        <w:rPr>
          <w:rFonts w:ascii="Times New Roman" w:hAnsi="Times New Roman" w:cs="Times New Roman"/>
          <w:b/>
          <w:sz w:val="28"/>
          <w:szCs w:val="28"/>
        </w:rPr>
        <w:t xml:space="preserve">№ </w:t>
      </w:r>
      <w:r w:rsidR="000E1C41">
        <w:rPr>
          <w:rFonts w:ascii="Times New Roman" w:hAnsi="Times New Roman" w:cs="Times New Roman"/>
          <w:b/>
          <w:sz w:val="28"/>
          <w:szCs w:val="28"/>
        </w:rPr>
        <w:t>50</w:t>
      </w:r>
      <w:r w:rsidR="005A4B26">
        <w:rPr>
          <w:rFonts w:ascii="Times New Roman" w:hAnsi="Times New Roman" w:cs="Times New Roman"/>
          <w:b/>
          <w:sz w:val="28"/>
          <w:szCs w:val="28"/>
        </w:rPr>
        <w:t>/Э</w:t>
      </w:r>
      <w:r w:rsidR="005A4B26" w:rsidRPr="007E1B04">
        <w:rPr>
          <w:rFonts w:ascii="Times New Roman" w:hAnsi="Times New Roman" w:cs="Times New Roman"/>
          <w:b/>
          <w:sz w:val="28"/>
          <w:szCs w:val="28"/>
        </w:rPr>
        <w:t xml:space="preserve"> от «</w:t>
      </w:r>
      <w:r w:rsidR="000E1C41">
        <w:rPr>
          <w:rFonts w:ascii="Times New Roman" w:hAnsi="Times New Roman" w:cs="Times New Roman"/>
          <w:b/>
          <w:sz w:val="28"/>
          <w:szCs w:val="28"/>
        </w:rPr>
        <w:t>22</w:t>
      </w:r>
      <w:r w:rsidR="005A4B26" w:rsidRPr="007E1B04">
        <w:rPr>
          <w:rFonts w:ascii="Times New Roman" w:hAnsi="Times New Roman" w:cs="Times New Roman"/>
          <w:b/>
          <w:sz w:val="28"/>
          <w:szCs w:val="28"/>
        </w:rPr>
        <w:t xml:space="preserve">» </w:t>
      </w:r>
      <w:r w:rsidR="000E1C41">
        <w:rPr>
          <w:rFonts w:ascii="Times New Roman" w:hAnsi="Times New Roman" w:cs="Times New Roman"/>
          <w:b/>
          <w:sz w:val="28"/>
          <w:szCs w:val="28"/>
        </w:rPr>
        <w:t>мая</w:t>
      </w:r>
      <w:r w:rsidR="005A4B26" w:rsidRPr="007E1B04">
        <w:rPr>
          <w:rFonts w:ascii="Times New Roman" w:hAnsi="Times New Roman" w:cs="Times New Roman"/>
          <w:b/>
          <w:sz w:val="28"/>
          <w:szCs w:val="28"/>
        </w:rPr>
        <w:t xml:space="preserve"> 202</w:t>
      </w:r>
      <w:r w:rsidR="00FC6B90">
        <w:rPr>
          <w:rFonts w:ascii="Times New Roman" w:hAnsi="Times New Roman" w:cs="Times New Roman"/>
          <w:b/>
          <w:sz w:val="28"/>
          <w:szCs w:val="28"/>
        </w:rPr>
        <w:t>6</w:t>
      </w:r>
      <w:r w:rsidR="005A4B26" w:rsidRPr="007E1B04">
        <w:rPr>
          <w:rFonts w:ascii="Times New Roman" w:hAnsi="Times New Roman" w:cs="Times New Roman"/>
          <w:b/>
          <w:sz w:val="28"/>
          <w:szCs w:val="28"/>
        </w:rPr>
        <w:t xml:space="preserve"> года</w:t>
      </w:r>
    </w:p>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B7773E" w:rsidRDefault="00B7773E" w:rsidP="003224EB">
      <w:pPr>
        <w:pStyle w:val="ConsPlusNormal"/>
        <w:widowControl/>
        <w:tabs>
          <w:tab w:val="left" w:pos="8511"/>
        </w:tabs>
        <w:ind w:firstLine="0"/>
        <w:jc w:val="center"/>
        <w:rPr>
          <w:rFonts w:ascii="Times New Roman" w:hAnsi="Times New Roman" w:cs="Times New Roman"/>
          <w:b/>
          <w:sz w:val="28"/>
          <w:szCs w:val="28"/>
        </w:rPr>
      </w:pPr>
    </w:p>
    <w:p w:rsidR="00C07DEA" w:rsidRDefault="00C07DEA" w:rsidP="003224EB">
      <w:pPr>
        <w:pStyle w:val="ConsPlusNormal"/>
        <w:widowControl/>
        <w:tabs>
          <w:tab w:val="left" w:pos="8511"/>
        </w:tabs>
        <w:ind w:firstLine="0"/>
        <w:jc w:val="center"/>
        <w:rPr>
          <w:rFonts w:ascii="Times New Roman" w:hAnsi="Times New Roman" w:cs="Times New Roman"/>
          <w:b/>
          <w:sz w:val="28"/>
          <w:szCs w:val="28"/>
        </w:rPr>
      </w:pPr>
    </w:p>
    <w:tbl>
      <w:tblPr>
        <w:tblW w:w="4484" w:type="dxa"/>
        <w:tblInd w:w="5722" w:type="dxa"/>
        <w:tblLook w:val="04A0" w:firstRow="1" w:lastRow="0" w:firstColumn="1" w:lastColumn="0" w:noHBand="0" w:noVBand="1"/>
      </w:tblPr>
      <w:tblGrid>
        <w:gridCol w:w="4484"/>
      </w:tblGrid>
      <w:tr w:rsidR="00AF01E1" w:rsidRPr="00B7773E" w:rsidTr="001E396A">
        <w:trPr>
          <w:trHeight w:val="1860"/>
        </w:trPr>
        <w:tc>
          <w:tcPr>
            <w:tcW w:w="4484" w:type="dxa"/>
          </w:tcPr>
          <w:p w:rsidR="00AF01E1" w:rsidRPr="00B7773E" w:rsidRDefault="00AF01E1" w:rsidP="001E396A">
            <w:pPr>
              <w:widowControl w:val="0"/>
              <w:tabs>
                <w:tab w:val="left" w:pos="8511"/>
              </w:tabs>
              <w:autoSpaceDE w:val="0"/>
              <w:autoSpaceDN w:val="0"/>
              <w:adjustRightInd w:val="0"/>
              <w:jc w:val="both"/>
              <w:rPr>
                <w:szCs w:val="28"/>
              </w:rPr>
            </w:pPr>
            <w:r w:rsidRPr="00B7773E">
              <w:rPr>
                <w:szCs w:val="28"/>
              </w:rPr>
              <w:t xml:space="preserve">Начальник отдела распоряжения муниципальным имуществом </w:t>
            </w:r>
          </w:p>
          <w:p w:rsidR="00AF01E1" w:rsidRPr="00B7773E" w:rsidRDefault="00AF01E1" w:rsidP="001E396A">
            <w:pPr>
              <w:widowControl w:val="0"/>
              <w:tabs>
                <w:tab w:val="left" w:pos="8511"/>
              </w:tabs>
              <w:autoSpaceDE w:val="0"/>
              <w:autoSpaceDN w:val="0"/>
              <w:adjustRightInd w:val="0"/>
              <w:jc w:val="both"/>
              <w:rPr>
                <w:szCs w:val="28"/>
              </w:rPr>
            </w:pPr>
            <w:r w:rsidRPr="00B7773E">
              <w:rPr>
                <w:szCs w:val="28"/>
              </w:rPr>
              <w:t>МКУ «Управление казной</w:t>
            </w:r>
          </w:p>
          <w:p w:rsidR="00AF01E1" w:rsidRPr="00B7773E" w:rsidRDefault="00AF01E1" w:rsidP="001E396A">
            <w:pPr>
              <w:tabs>
                <w:tab w:val="left" w:pos="8511"/>
              </w:tabs>
              <w:autoSpaceDE w:val="0"/>
              <w:autoSpaceDN w:val="0"/>
              <w:adjustRightInd w:val="0"/>
              <w:jc w:val="both"/>
              <w:rPr>
                <w:szCs w:val="28"/>
              </w:rPr>
            </w:pPr>
            <w:r w:rsidRPr="00B7773E">
              <w:rPr>
                <w:szCs w:val="28"/>
              </w:rPr>
              <w:t>города Ростова-на-Дону»</w:t>
            </w:r>
          </w:p>
          <w:p w:rsidR="00AF01E1" w:rsidRPr="00B7773E" w:rsidRDefault="00AF01E1" w:rsidP="001E396A">
            <w:pPr>
              <w:widowControl w:val="0"/>
              <w:autoSpaceDE w:val="0"/>
              <w:autoSpaceDN w:val="0"/>
              <w:adjustRightInd w:val="0"/>
              <w:jc w:val="both"/>
              <w:rPr>
                <w:color w:val="000000"/>
                <w:szCs w:val="28"/>
              </w:rPr>
            </w:pPr>
            <w:r w:rsidRPr="00B7773E">
              <w:rPr>
                <w:szCs w:val="28"/>
              </w:rPr>
              <w:t>___________М.А. Самсонова</w:t>
            </w:r>
          </w:p>
          <w:p w:rsidR="00AF01E1" w:rsidRPr="00B7773E" w:rsidRDefault="00AF01E1" w:rsidP="001E396A">
            <w:pPr>
              <w:widowControl w:val="0"/>
              <w:autoSpaceDE w:val="0"/>
              <w:autoSpaceDN w:val="0"/>
              <w:adjustRightInd w:val="0"/>
              <w:jc w:val="both"/>
              <w:rPr>
                <w:color w:val="000000"/>
                <w:szCs w:val="28"/>
              </w:rPr>
            </w:pPr>
            <w:r>
              <w:rPr>
                <w:color w:val="000000"/>
                <w:szCs w:val="28"/>
              </w:rPr>
              <w:t>«</w:t>
            </w:r>
            <w:r w:rsidR="000E1C41">
              <w:rPr>
                <w:color w:val="000000"/>
                <w:szCs w:val="28"/>
              </w:rPr>
              <w:t>27</w:t>
            </w:r>
            <w:r w:rsidRPr="00B7773E">
              <w:rPr>
                <w:color w:val="000000"/>
                <w:szCs w:val="28"/>
              </w:rPr>
              <w:t xml:space="preserve">» </w:t>
            </w:r>
            <w:r w:rsidR="000E1C41">
              <w:rPr>
                <w:color w:val="000000"/>
                <w:szCs w:val="28"/>
              </w:rPr>
              <w:t xml:space="preserve">апреля </w:t>
            </w:r>
            <w:r>
              <w:rPr>
                <w:color w:val="000000"/>
                <w:szCs w:val="28"/>
              </w:rPr>
              <w:t>2026</w:t>
            </w:r>
          </w:p>
          <w:p w:rsidR="00AF01E1" w:rsidRPr="00B7773E" w:rsidRDefault="00AF01E1" w:rsidP="001E396A">
            <w:pPr>
              <w:widowControl w:val="0"/>
              <w:autoSpaceDE w:val="0"/>
              <w:autoSpaceDN w:val="0"/>
              <w:adjustRightInd w:val="0"/>
              <w:jc w:val="both"/>
              <w:rPr>
                <w:color w:val="000000"/>
                <w:szCs w:val="28"/>
              </w:rPr>
            </w:pPr>
          </w:p>
          <w:p w:rsidR="00AF01E1" w:rsidRPr="00B7773E" w:rsidRDefault="00AF01E1" w:rsidP="001E396A">
            <w:pPr>
              <w:widowControl w:val="0"/>
              <w:autoSpaceDE w:val="0"/>
              <w:autoSpaceDN w:val="0"/>
              <w:adjustRightInd w:val="0"/>
              <w:jc w:val="both"/>
              <w:rPr>
                <w:color w:val="000000"/>
                <w:sz w:val="8"/>
                <w:szCs w:val="28"/>
              </w:rPr>
            </w:pPr>
          </w:p>
          <w:p w:rsidR="00AF01E1" w:rsidRPr="00B7773E" w:rsidRDefault="00AF01E1" w:rsidP="001E396A">
            <w:pPr>
              <w:widowControl w:val="0"/>
              <w:tabs>
                <w:tab w:val="left" w:pos="8511"/>
              </w:tabs>
              <w:autoSpaceDE w:val="0"/>
              <w:autoSpaceDN w:val="0"/>
              <w:adjustRightInd w:val="0"/>
              <w:jc w:val="both"/>
              <w:rPr>
                <w:szCs w:val="28"/>
              </w:rPr>
            </w:pPr>
            <w:r w:rsidRPr="00B7773E">
              <w:rPr>
                <w:szCs w:val="28"/>
              </w:rPr>
              <w:t>Ведущий специалист отдела распоряжения муниципальным имуществом МКУ «Управление казной города Ростова-на-Дону»</w:t>
            </w:r>
          </w:p>
          <w:p w:rsidR="00AF01E1" w:rsidRPr="00B7773E" w:rsidRDefault="00AF01E1" w:rsidP="001E396A">
            <w:pPr>
              <w:tabs>
                <w:tab w:val="left" w:pos="8511"/>
              </w:tabs>
              <w:autoSpaceDE w:val="0"/>
              <w:autoSpaceDN w:val="0"/>
              <w:adjustRightInd w:val="0"/>
              <w:jc w:val="both"/>
              <w:rPr>
                <w:szCs w:val="28"/>
              </w:rPr>
            </w:pPr>
            <w:r w:rsidRPr="00B7773E">
              <w:rPr>
                <w:szCs w:val="28"/>
              </w:rPr>
              <w:t xml:space="preserve">___________А.А. Мариничева </w:t>
            </w:r>
          </w:p>
          <w:p w:rsidR="00AF01E1" w:rsidRPr="00B7773E" w:rsidRDefault="00AF01E1" w:rsidP="001E396A">
            <w:pPr>
              <w:widowControl w:val="0"/>
              <w:autoSpaceDE w:val="0"/>
              <w:autoSpaceDN w:val="0"/>
              <w:adjustRightInd w:val="0"/>
              <w:jc w:val="both"/>
              <w:rPr>
                <w:color w:val="000000"/>
                <w:szCs w:val="28"/>
              </w:rPr>
            </w:pPr>
            <w:r>
              <w:rPr>
                <w:color w:val="000000"/>
                <w:szCs w:val="28"/>
              </w:rPr>
              <w:t>«</w:t>
            </w:r>
            <w:r w:rsidR="001F52E8">
              <w:rPr>
                <w:color w:val="000000"/>
                <w:szCs w:val="28"/>
              </w:rPr>
              <w:t>2</w:t>
            </w:r>
            <w:r w:rsidR="000E1C41">
              <w:rPr>
                <w:color w:val="000000"/>
                <w:szCs w:val="28"/>
              </w:rPr>
              <w:t>7</w:t>
            </w:r>
            <w:r w:rsidRPr="00B7773E">
              <w:rPr>
                <w:color w:val="000000"/>
                <w:szCs w:val="28"/>
              </w:rPr>
              <w:t xml:space="preserve">» </w:t>
            </w:r>
            <w:r w:rsidR="000E1C41" w:rsidRPr="000E1C41">
              <w:rPr>
                <w:color w:val="000000"/>
                <w:szCs w:val="28"/>
              </w:rPr>
              <w:t xml:space="preserve">апреля </w:t>
            </w:r>
            <w:r w:rsidRPr="00B7773E">
              <w:rPr>
                <w:color w:val="000000"/>
                <w:szCs w:val="28"/>
              </w:rPr>
              <w:t>202</w:t>
            </w:r>
            <w:r>
              <w:rPr>
                <w:color w:val="000000"/>
                <w:szCs w:val="28"/>
              </w:rPr>
              <w:t>6</w:t>
            </w:r>
          </w:p>
          <w:p w:rsidR="00AF01E1" w:rsidRPr="00B7773E" w:rsidRDefault="00AF01E1" w:rsidP="001E396A">
            <w:pPr>
              <w:widowControl w:val="0"/>
              <w:autoSpaceDE w:val="0"/>
              <w:autoSpaceDN w:val="0"/>
              <w:adjustRightInd w:val="0"/>
              <w:jc w:val="both"/>
              <w:rPr>
                <w:sz w:val="16"/>
                <w:szCs w:val="28"/>
              </w:rPr>
            </w:pPr>
          </w:p>
        </w:tc>
      </w:tr>
    </w:tbl>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3224EB" w:rsidRPr="002A2E9A" w:rsidRDefault="003224EB" w:rsidP="003224EB">
      <w:pPr>
        <w:pStyle w:val="ConsPlusNormal"/>
        <w:widowControl/>
        <w:tabs>
          <w:tab w:val="left" w:pos="8511"/>
        </w:tabs>
        <w:ind w:firstLine="0"/>
        <w:jc w:val="center"/>
        <w:rPr>
          <w:rFonts w:ascii="Times New Roman" w:hAnsi="Times New Roman" w:cs="Times New Roman"/>
          <w:sz w:val="28"/>
          <w:szCs w:val="28"/>
        </w:rPr>
      </w:pPr>
      <w:r w:rsidRPr="002A2E9A">
        <w:rPr>
          <w:rFonts w:ascii="Times New Roman" w:hAnsi="Times New Roman" w:cs="Times New Roman"/>
          <w:sz w:val="28"/>
          <w:szCs w:val="28"/>
        </w:rPr>
        <w:t>город Ростов-на-Дону</w:t>
      </w:r>
    </w:p>
    <w:p w:rsidR="00900582" w:rsidRDefault="003224EB" w:rsidP="00AF0D6C">
      <w:pPr>
        <w:pStyle w:val="ConsPlusNormal"/>
        <w:widowControl/>
        <w:tabs>
          <w:tab w:val="left" w:pos="8511"/>
        </w:tabs>
        <w:ind w:firstLine="0"/>
        <w:jc w:val="center"/>
        <w:rPr>
          <w:szCs w:val="28"/>
        </w:rPr>
      </w:pPr>
      <w:r>
        <w:rPr>
          <w:rFonts w:ascii="Times New Roman" w:hAnsi="Times New Roman" w:cs="Times New Roman"/>
          <w:sz w:val="28"/>
          <w:szCs w:val="28"/>
        </w:rPr>
        <w:t>20</w:t>
      </w:r>
      <w:r w:rsidR="003E35D2">
        <w:rPr>
          <w:rFonts w:ascii="Times New Roman" w:hAnsi="Times New Roman" w:cs="Times New Roman"/>
          <w:sz w:val="28"/>
          <w:szCs w:val="28"/>
        </w:rPr>
        <w:t>2</w:t>
      </w:r>
      <w:r w:rsidR="00FC6B90">
        <w:rPr>
          <w:rFonts w:ascii="Times New Roman" w:hAnsi="Times New Roman" w:cs="Times New Roman"/>
          <w:sz w:val="28"/>
          <w:szCs w:val="28"/>
        </w:rPr>
        <w:t>6</w:t>
      </w:r>
    </w:p>
    <w:p w:rsidR="00C47A20" w:rsidRDefault="00C47A20" w:rsidP="00C47A20">
      <w:pPr>
        <w:ind w:firstLine="709"/>
        <w:jc w:val="center"/>
        <w:rPr>
          <w:b/>
        </w:rPr>
      </w:pPr>
      <w:r w:rsidRPr="00D0058A">
        <w:rPr>
          <w:b/>
        </w:rPr>
        <w:lastRenderedPageBreak/>
        <w:t>1. Общие положения.</w:t>
      </w:r>
    </w:p>
    <w:p w:rsidR="005B6971" w:rsidRPr="00D0058A" w:rsidRDefault="005B6971" w:rsidP="00C47A20">
      <w:pPr>
        <w:ind w:firstLine="709"/>
        <w:jc w:val="center"/>
        <w:rPr>
          <w:b/>
        </w:rPr>
      </w:pPr>
    </w:p>
    <w:p w:rsidR="00C47A20" w:rsidRDefault="00C47A20" w:rsidP="00C47A20">
      <w:pPr>
        <w:ind w:firstLine="709"/>
        <w:jc w:val="both"/>
      </w:pPr>
      <w:r>
        <w:t>1.1. Аукцион</w:t>
      </w:r>
      <w:r w:rsidRPr="00900582">
        <w:t xml:space="preserve"> на право заключения договор</w:t>
      </w:r>
      <w:r>
        <w:t>а</w:t>
      </w:r>
      <w:r w:rsidRPr="00900582">
        <w:t xml:space="preserve"> аренды</w:t>
      </w:r>
      <w:r>
        <w:t xml:space="preserve"> </w:t>
      </w:r>
      <w:r w:rsidRPr="00900582">
        <w:t xml:space="preserve">(далее - </w:t>
      </w:r>
      <w:r>
        <w:t>д</w:t>
      </w:r>
      <w:r w:rsidRPr="00900582">
        <w:t xml:space="preserve">оговор, </w:t>
      </w:r>
      <w:r>
        <w:t>а</w:t>
      </w:r>
      <w:r w:rsidRPr="00900582">
        <w:t>укцион), провод</w:t>
      </w:r>
      <w:r>
        <w:t>и</w:t>
      </w:r>
      <w:r w:rsidRPr="00900582">
        <w:t>тся</w:t>
      </w:r>
      <w:r w:rsidR="001A1ADB">
        <w:t xml:space="preserve"> </w:t>
      </w:r>
      <w:r w:rsidRPr="00900582">
        <w:t>в электронной форме и явля</w:t>
      </w:r>
      <w:r>
        <w:t>е</w:t>
      </w:r>
      <w:r w:rsidRPr="00900582">
        <w:t>тся открытыми по составу участников и форме подачи предложений.</w:t>
      </w:r>
    </w:p>
    <w:p w:rsidR="00C47A20" w:rsidRDefault="00C47A20" w:rsidP="00C47A20">
      <w:pPr>
        <w:ind w:firstLine="709"/>
        <w:jc w:val="both"/>
      </w:pPr>
      <w:r>
        <w:t>1.2. Организатор аукциона – Муниципальное казенное учреждение «Управление казной города Ростова-на-Дону».</w:t>
      </w:r>
    </w:p>
    <w:p w:rsidR="00C47A20" w:rsidRDefault="00C47A20" w:rsidP="00C47A20">
      <w:pPr>
        <w:ind w:firstLine="709"/>
        <w:jc w:val="both"/>
      </w:pPr>
      <w:r>
        <w:t xml:space="preserve">1.3. Официальный сайт – государственная информационная система «Официальный сайт Российской Федерации в информационно-телекоммуникационной сети «Интернет» </w:t>
      </w:r>
      <w:r>
        <w:rPr>
          <w:lang w:val="en-US"/>
        </w:rPr>
        <w:t>www</w:t>
      </w:r>
      <w:r w:rsidRPr="00792EDF">
        <w:t>.</w:t>
      </w:r>
      <w:r>
        <w:rPr>
          <w:lang w:val="en-US"/>
        </w:rPr>
        <w:t>torgi</w:t>
      </w:r>
      <w:r w:rsidRPr="00792EDF">
        <w:t>.</w:t>
      </w:r>
      <w:r>
        <w:rPr>
          <w:lang w:val="en-US"/>
        </w:rPr>
        <w:t>gov</w:t>
      </w:r>
      <w:r w:rsidRPr="00792EDF">
        <w:t>.</w:t>
      </w:r>
      <w:r>
        <w:rPr>
          <w:lang w:val="en-US"/>
        </w:rPr>
        <w:t>ru</w:t>
      </w:r>
      <w:r>
        <w:t>».</w:t>
      </w:r>
    </w:p>
    <w:p w:rsidR="00C47A20" w:rsidRDefault="00C47A20" w:rsidP="00C47A20">
      <w:pPr>
        <w:ind w:firstLine="709"/>
        <w:jc w:val="both"/>
      </w:pPr>
      <w:r>
        <w:t xml:space="preserve">1.4. Аукцион проводится на электронной площадке </w:t>
      </w:r>
      <w:r w:rsidRPr="002C7524">
        <w:t>АО «Единая электронная торговая площа</w:t>
      </w:r>
      <w:r>
        <w:t>дка» (далее – электронная площадка, оператор).</w:t>
      </w:r>
    </w:p>
    <w:p w:rsidR="00C47A20" w:rsidRDefault="00C47A20" w:rsidP="00C47A20">
      <w:pPr>
        <w:ind w:firstLine="709"/>
        <w:jc w:val="both"/>
      </w:pPr>
      <w:r w:rsidRPr="00FB767A">
        <w:t>Конфиденциальность информации о заявителях и участниках аукциона, направивших информацию и документы, и их содержани</w:t>
      </w:r>
      <w:r>
        <w:t>е</w:t>
      </w:r>
      <w:r w:rsidRPr="00FB767A">
        <w:t xml:space="preserve"> до направления Организатору аукциона, а также бесперебойное функционирование электронной площадки и доступ к ней Организатора аукциона, заявителей и участников аукциона в течение всего срока проведения аукциона обеспечивается оператором.</w:t>
      </w:r>
    </w:p>
    <w:p w:rsidR="00C47A20" w:rsidRDefault="00C47A20" w:rsidP="00C47A20">
      <w:pPr>
        <w:ind w:firstLine="709"/>
        <w:jc w:val="both"/>
      </w:pPr>
      <w:r w:rsidRPr="00900582">
        <w:t>1.</w:t>
      </w:r>
      <w:r>
        <w:t>5</w:t>
      </w:r>
      <w:r w:rsidRPr="00900582">
        <w:t>. </w:t>
      </w:r>
      <w:r>
        <w:t>Аукционная комиссия – Единая комиссия, созданная Организатором аукциона</w:t>
      </w:r>
      <w:r w:rsidR="001A1ADB">
        <w:t xml:space="preserve"> </w:t>
      </w:r>
      <w:r>
        <w:t>для проведения конкурсов и аукционов.</w:t>
      </w:r>
    </w:p>
    <w:p w:rsidR="00C47A20" w:rsidRDefault="00C47A20" w:rsidP="00C47A20">
      <w:pPr>
        <w:ind w:firstLine="709"/>
        <w:jc w:val="both"/>
      </w:pPr>
      <w:r>
        <w:t>1.6. Начальная (минимальная) цена договора (цена лота) – размер ежегодной арендной платы.</w:t>
      </w:r>
    </w:p>
    <w:p w:rsidR="00C47A20" w:rsidRPr="00A1571D" w:rsidRDefault="00C47A20" w:rsidP="00C47A20">
      <w:pPr>
        <w:ind w:firstLine="709"/>
        <w:jc w:val="both"/>
        <w:rPr>
          <w:sz w:val="14"/>
        </w:rPr>
      </w:pPr>
    </w:p>
    <w:p w:rsidR="00C47A20" w:rsidRDefault="00C47A20" w:rsidP="00C47A20">
      <w:pPr>
        <w:pStyle w:val="a3"/>
        <w:ind w:left="709"/>
        <w:jc w:val="center"/>
        <w:rPr>
          <w:b/>
        </w:rPr>
      </w:pPr>
      <w:r w:rsidRPr="00BD78DD">
        <w:rPr>
          <w:b/>
        </w:rPr>
        <w:t>2. Нормативное регулирование.</w:t>
      </w:r>
    </w:p>
    <w:p w:rsidR="005B6971" w:rsidRPr="00BD78DD" w:rsidRDefault="005B6971" w:rsidP="00C47A20">
      <w:pPr>
        <w:pStyle w:val="a3"/>
        <w:ind w:left="709"/>
        <w:jc w:val="center"/>
        <w:rPr>
          <w:b/>
        </w:rPr>
      </w:pPr>
    </w:p>
    <w:p w:rsidR="00C47A20" w:rsidRPr="002C7524" w:rsidRDefault="00C47A20" w:rsidP="00C47A20">
      <w:pPr>
        <w:widowControl w:val="0"/>
        <w:tabs>
          <w:tab w:val="left" w:pos="993"/>
          <w:tab w:val="num" w:pos="1440"/>
        </w:tabs>
        <w:ind w:firstLine="709"/>
        <w:jc w:val="both"/>
      </w:pPr>
      <w:r w:rsidRPr="002C7524">
        <w:t>Настоящая документация о</w:t>
      </w:r>
      <w:r>
        <w:t>б</w:t>
      </w:r>
      <w:r w:rsidRPr="002C7524">
        <w:t xml:space="preserve"> аукцион</w:t>
      </w:r>
      <w:r>
        <w:t>е</w:t>
      </w:r>
      <w:r w:rsidRPr="002C7524">
        <w:t xml:space="preserve"> в электронной форме (далее –</w:t>
      </w:r>
      <w:r>
        <w:t xml:space="preserve"> </w:t>
      </w:r>
      <w:r w:rsidRPr="002C7524">
        <w:t xml:space="preserve">Документация) разработана в соответствии с </w:t>
      </w:r>
      <w:bookmarkStart w:id="0" w:name="_Toc256182813"/>
      <w:r w:rsidRPr="002C7524">
        <w:t>нормами Гражданского кодекса РФ, Федеральн</w:t>
      </w:r>
      <w:r>
        <w:t>ого</w:t>
      </w:r>
      <w:r w:rsidRPr="002C7524">
        <w:t xml:space="preserve"> закон</w:t>
      </w:r>
      <w:r>
        <w:t>а</w:t>
      </w:r>
      <w:r w:rsidRPr="002C7524">
        <w:t xml:space="preserve"> от 26.07.2006 №135-ФЗ «О защите конкуренции»</w:t>
      </w:r>
      <w:r>
        <w:t xml:space="preserve"> (далее – Закон о защите конкуренции)</w:t>
      </w:r>
      <w:r w:rsidRPr="002C7524">
        <w:t xml:space="preserve">, приказа Федеральной антимонопольной службы </w:t>
      </w:r>
      <w:r w:rsidR="001A1ADB">
        <w:br/>
      </w:r>
      <w:r w:rsidRPr="002C7524">
        <w:t xml:space="preserve">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w:t>
      </w:r>
      <w:r w:rsidR="001A1ADB">
        <w:br/>
      </w:r>
      <w:r w:rsidRPr="002C7524">
        <w:t>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 с учетом Регламента государственной информационной системы «Официальный сайт Российской Федерации</w:t>
      </w:r>
      <w:r>
        <w:t xml:space="preserve"> </w:t>
      </w:r>
      <w:r w:rsidRPr="002C7524">
        <w:t>в информационно-телекоммуникационной сети «Интернет» www.torgi.gov.ru», утвержденного приказом Федерального казначейства</w:t>
      </w:r>
      <w:r>
        <w:t xml:space="preserve"> </w:t>
      </w:r>
      <w:r w:rsidRPr="002C7524">
        <w:t>от 02.12.2021 №38н, Регламента процесса проведения процедур с использованием специализированной электронной торговой площадки</w:t>
      </w:r>
      <w:r>
        <w:t xml:space="preserve"> </w:t>
      </w:r>
      <w:r w:rsidRPr="002C7524">
        <w:t>АО «Единая электронная торговая площа</w:t>
      </w:r>
      <w:r>
        <w:t>дка»</w:t>
      </w:r>
      <w:r w:rsidRPr="002C7524">
        <w:t xml:space="preserve"> (далее – Регламент ЕЭТП).</w:t>
      </w:r>
    </w:p>
    <w:bookmarkEnd w:id="0"/>
    <w:p w:rsidR="00C47A20" w:rsidRPr="00232FBC" w:rsidRDefault="00C47A20" w:rsidP="00C47A20">
      <w:pPr>
        <w:pStyle w:val="a3"/>
        <w:ind w:left="709"/>
        <w:jc w:val="both"/>
        <w:rPr>
          <w:b/>
          <w:i/>
        </w:rPr>
      </w:pPr>
    </w:p>
    <w:p w:rsidR="00C47A20" w:rsidRDefault="00C47A20" w:rsidP="00C47A20">
      <w:pPr>
        <w:pStyle w:val="a3"/>
        <w:ind w:left="709"/>
        <w:jc w:val="center"/>
        <w:rPr>
          <w:b/>
        </w:rPr>
      </w:pPr>
      <w:r w:rsidRPr="00D0058A">
        <w:rPr>
          <w:b/>
        </w:rPr>
        <w:t>2. Требования к участникам аукционов.</w:t>
      </w:r>
    </w:p>
    <w:p w:rsidR="005B6971" w:rsidRPr="00D0058A" w:rsidRDefault="005B6971" w:rsidP="00C47A20">
      <w:pPr>
        <w:pStyle w:val="a3"/>
        <w:ind w:left="709"/>
        <w:jc w:val="center"/>
        <w:rPr>
          <w:b/>
        </w:rPr>
      </w:pPr>
    </w:p>
    <w:p w:rsidR="00C47A20" w:rsidRDefault="001B101A" w:rsidP="00C47A20">
      <w:pPr>
        <w:ind w:firstLine="709"/>
        <w:jc w:val="both"/>
      </w:pPr>
      <w:r>
        <w:t>2.1. </w:t>
      </w:r>
      <w:r w:rsidR="00C47A20" w:rsidRPr="007238FB">
        <w:t>Участником аукцион</w:t>
      </w:r>
      <w:r w:rsidR="00C47A20">
        <w:t>а</w:t>
      </w:r>
      <w:r w:rsidR="00C47A20" w:rsidRPr="007238FB">
        <w:t xml:space="preserve"> может быть любое юридическое лицо независимо </w:t>
      </w:r>
      <w:r w:rsidR="00C47A20">
        <w:br/>
      </w:r>
      <w:r w:rsidR="00C47A20" w:rsidRPr="007238FB">
        <w:t>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rsidR="00C47A20" w:rsidRDefault="001B101A" w:rsidP="00C47A20">
      <w:pPr>
        <w:ind w:firstLine="709"/>
        <w:jc w:val="both"/>
      </w:pPr>
      <w:r>
        <w:t>2.2. </w:t>
      </w:r>
      <w:r w:rsidR="00C47A20">
        <w:t xml:space="preserve">Участники аукциона </w:t>
      </w:r>
      <w:r w:rsidR="00C47A20" w:rsidRPr="00820E91">
        <w:t>должны соответствовать требованиям, установленным законодательством Российской Федерации к таким участникам</w:t>
      </w:r>
      <w:r w:rsidR="00C47A20">
        <w:t>,</w:t>
      </w:r>
      <w:r w:rsidR="00C644DA">
        <w:br/>
      </w:r>
      <w:r w:rsidR="00C47A20">
        <w:t xml:space="preserve">а </w:t>
      </w:r>
      <w:r w:rsidR="008B5AAC">
        <w:t>также</w:t>
      </w:r>
      <w:r w:rsidR="00C47A20">
        <w:t>:</w:t>
      </w:r>
    </w:p>
    <w:p w:rsidR="00C47A20" w:rsidRDefault="00C47A20" w:rsidP="00C47A20">
      <w:pPr>
        <w:ind w:firstLine="709"/>
        <w:jc w:val="both"/>
      </w:pPr>
      <w:r>
        <w:t xml:space="preserve">- отсутствие решения о ликвидации или решение арбитражного суда </w:t>
      </w:r>
      <w:r w:rsidR="005B6971">
        <w:br/>
      </w:r>
      <w:r>
        <w:t>о признании участника несостоятельным (банкротом) и об открытии конкурсного производства;</w:t>
      </w:r>
    </w:p>
    <w:p w:rsidR="00C47A20" w:rsidRDefault="00C47A20" w:rsidP="00C47A20">
      <w:pPr>
        <w:ind w:firstLine="709"/>
        <w:jc w:val="both"/>
      </w:pPr>
      <w:r>
        <w:t>- отсутствие решения о приостановлении деятельности участника в порядке, предусмотренном Кодексом Российской Федерации об административных правонарушениях.</w:t>
      </w:r>
    </w:p>
    <w:p w:rsidR="00C47A20" w:rsidRDefault="00C47A20" w:rsidP="00C47A20">
      <w:pPr>
        <w:ind w:firstLine="709"/>
        <w:jc w:val="both"/>
      </w:pPr>
      <w:r w:rsidRPr="00730BD3">
        <w:t xml:space="preserve">2.3. Организатор аукциона, </w:t>
      </w:r>
      <w:r>
        <w:t xml:space="preserve">Единая </w:t>
      </w:r>
      <w:r w:rsidRPr="00730BD3">
        <w:t xml:space="preserve">комиссия вправе запрашивать информацию и документы в целях проверки соответствия участника аукциона требованиям, </w:t>
      </w:r>
      <w:r>
        <w:t>установленным законодательством Российской Федерации к таким участникам</w:t>
      </w:r>
      <w:r w:rsidRPr="00730BD3">
        <w:t xml:space="preserve">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w:t>
      </w:r>
      <w:r w:rsidR="00455E74">
        <w:br/>
      </w:r>
      <w:r w:rsidRPr="00730BD3">
        <w:t xml:space="preserve">за исключением лиц, подавших заявку на участие в соответствующем аукционе. </w:t>
      </w:r>
    </w:p>
    <w:p w:rsidR="00C47A20" w:rsidRDefault="00C47A20" w:rsidP="00C47A20">
      <w:pPr>
        <w:ind w:firstLine="709"/>
        <w:jc w:val="both"/>
      </w:pPr>
    </w:p>
    <w:p w:rsidR="00C47A20" w:rsidRDefault="00C47A20" w:rsidP="00C47A20">
      <w:pPr>
        <w:pStyle w:val="a3"/>
        <w:ind w:left="709"/>
        <w:jc w:val="center"/>
        <w:rPr>
          <w:b/>
        </w:rPr>
      </w:pPr>
      <w:r>
        <w:rPr>
          <w:b/>
        </w:rPr>
        <w:t>3</w:t>
      </w:r>
      <w:r w:rsidRPr="00D0058A">
        <w:rPr>
          <w:b/>
        </w:rPr>
        <w:t>. </w:t>
      </w:r>
      <w:r>
        <w:rPr>
          <w:b/>
        </w:rPr>
        <w:t>Условия допуска</w:t>
      </w:r>
      <w:r w:rsidRPr="00D0058A">
        <w:rPr>
          <w:b/>
        </w:rPr>
        <w:t xml:space="preserve"> к участ</w:t>
      </w:r>
      <w:r>
        <w:rPr>
          <w:b/>
        </w:rPr>
        <w:t>ию в</w:t>
      </w:r>
      <w:r w:rsidRPr="00D0058A">
        <w:rPr>
          <w:b/>
        </w:rPr>
        <w:t xml:space="preserve"> аукцион</w:t>
      </w:r>
      <w:r>
        <w:rPr>
          <w:b/>
        </w:rPr>
        <w:t>е</w:t>
      </w:r>
      <w:r w:rsidRPr="00D0058A">
        <w:rPr>
          <w:b/>
        </w:rPr>
        <w:t>.</w:t>
      </w:r>
    </w:p>
    <w:p w:rsidR="005B6971" w:rsidRPr="00D0058A" w:rsidRDefault="005B6971" w:rsidP="00C47A20">
      <w:pPr>
        <w:pStyle w:val="a3"/>
        <w:ind w:left="709"/>
        <w:jc w:val="center"/>
        <w:rPr>
          <w:b/>
        </w:rPr>
      </w:pPr>
    </w:p>
    <w:p w:rsidR="00C47A20" w:rsidRDefault="00C47A20" w:rsidP="00C47A20">
      <w:pPr>
        <w:ind w:firstLine="709"/>
        <w:jc w:val="both"/>
      </w:pPr>
      <w:r w:rsidRPr="00AA7B53">
        <w:t>3.1. </w:t>
      </w:r>
      <w:r>
        <w:t xml:space="preserve">Заявителем может быть любое юридическое лицо независимо </w:t>
      </w:r>
      <w:r w:rsidR="005B6971">
        <w:br/>
      </w:r>
      <w:r>
        <w:t xml:space="preserve">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w:t>
      </w:r>
      <w:r w:rsidR="005B6971">
        <w:br/>
      </w:r>
      <w:r>
        <w:t>на участие в аукционе (далее - заявитель).</w:t>
      </w:r>
    </w:p>
    <w:p w:rsidR="00C47A20" w:rsidRDefault="00C47A20" w:rsidP="00C47A20">
      <w:pPr>
        <w:ind w:firstLine="709"/>
        <w:jc w:val="both"/>
      </w:pPr>
      <w:r w:rsidRPr="00AA7B53">
        <w:t xml:space="preserve">Участие в аукционе вправе принимать заявители, зарегистрированные </w:t>
      </w:r>
      <w:r w:rsidR="005B6971">
        <w:br/>
      </w:r>
      <w:r>
        <w:t>на о</w:t>
      </w:r>
      <w:r w:rsidRPr="00AA7B53">
        <w:t>фициальн</w:t>
      </w:r>
      <w:r>
        <w:t>ом</w:t>
      </w:r>
      <w:r w:rsidRPr="00AA7B53">
        <w:t xml:space="preserve"> сайт</w:t>
      </w:r>
      <w:r>
        <w:t>е.</w:t>
      </w:r>
    </w:p>
    <w:p w:rsidR="00C47A20" w:rsidRPr="00AA7B53" w:rsidRDefault="00C47A20" w:rsidP="00C47A20">
      <w:pPr>
        <w:ind w:firstLine="709"/>
        <w:jc w:val="both"/>
      </w:pPr>
      <w:r w:rsidRPr="00AA7B53">
        <w:t>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w:t>
      </w:r>
    </w:p>
    <w:p w:rsidR="00C47A20" w:rsidRPr="00B40586" w:rsidRDefault="00C47A20" w:rsidP="00C47A20">
      <w:pPr>
        <w:ind w:firstLine="709"/>
        <w:jc w:val="both"/>
      </w:pPr>
      <w:r>
        <w:t>3.2.</w:t>
      </w:r>
      <w:r w:rsidR="001B101A">
        <w:t> </w:t>
      </w:r>
      <w:r>
        <w:t xml:space="preserve">Единая </w:t>
      </w:r>
      <w:r w:rsidRPr="00B40586">
        <w:t xml:space="preserve">комиссия принимает решение об отклонении заявки на участие </w:t>
      </w:r>
      <w:r w:rsidR="005B6971">
        <w:br/>
      </w:r>
      <w:r w:rsidRPr="00B40586">
        <w:t>в аукционе в случаях:</w:t>
      </w:r>
    </w:p>
    <w:p w:rsidR="00C47A20" w:rsidRPr="00B40586" w:rsidRDefault="001B101A" w:rsidP="00C47A20">
      <w:pPr>
        <w:ind w:firstLine="709"/>
        <w:jc w:val="both"/>
      </w:pPr>
      <w:bookmarkStart w:id="1" w:name="sub_1291"/>
      <w:r>
        <w:t>1) </w:t>
      </w:r>
      <w:r w:rsidR="00C47A20" w:rsidRPr="00B40586">
        <w:t xml:space="preserve">непредставления документов и (или) сведений, определенных </w:t>
      </w:r>
      <w:r w:rsidR="00C47A20">
        <w:t xml:space="preserve">пунктом </w:t>
      </w:r>
      <w:r w:rsidR="00C47A20" w:rsidRPr="007B79DD">
        <w:t>4.3</w:t>
      </w:r>
      <w:r w:rsidR="00C47A20" w:rsidRPr="00B40586">
        <w:t xml:space="preserve"> настояще</w:t>
      </w:r>
      <w:r w:rsidR="00C47A20">
        <w:t>й Документации</w:t>
      </w:r>
      <w:r w:rsidR="00C47A20" w:rsidRPr="00B40586">
        <w:t>, либо наличия в таких документах и (или) сведениях недостоверной информации;</w:t>
      </w:r>
    </w:p>
    <w:p w:rsidR="00C47A20" w:rsidRPr="00B40586" w:rsidRDefault="001B101A" w:rsidP="00C47A20">
      <w:pPr>
        <w:ind w:firstLine="709"/>
        <w:jc w:val="both"/>
      </w:pPr>
      <w:bookmarkStart w:id="2" w:name="sub_1292"/>
      <w:bookmarkEnd w:id="1"/>
      <w:r>
        <w:t>2) </w:t>
      </w:r>
      <w:r w:rsidR="00C47A20" w:rsidRPr="00B40586">
        <w:t xml:space="preserve">несоответствия требованиям, указанным в </w:t>
      </w:r>
      <w:r w:rsidR="00C47A20">
        <w:t xml:space="preserve">пункте 2.2. </w:t>
      </w:r>
      <w:r w:rsidR="00C47A20" w:rsidRPr="00B40586">
        <w:t>настояще</w:t>
      </w:r>
      <w:r w:rsidR="00C47A20">
        <w:t>й Документации</w:t>
      </w:r>
      <w:r w:rsidR="00C47A20" w:rsidRPr="00B40586">
        <w:t>;</w:t>
      </w:r>
    </w:p>
    <w:p w:rsidR="00C47A20" w:rsidRPr="00B40586" w:rsidRDefault="001B101A" w:rsidP="00C47A20">
      <w:pPr>
        <w:ind w:firstLine="709"/>
        <w:jc w:val="both"/>
      </w:pPr>
      <w:bookmarkStart w:id="3" w:name="sub_1293"/>
      <w:bookmarkEnd w:id="2"/>
      <w:r>
        <w:t>3) </w:t>
      </w:r>
      <w:r w:rsidR="00C47A20" w:rsidRPr="00B40586">
        <w:t>невнесения задатка;</w:t>
      </w:r>
    </w:p>
    <w:p w:rsidR="00C47A20" w:rsidRPr="00B40586" w:rsidRDefault="001B101A" w:rsidP="00C47A20">
      <w:pPr>
        <w:ind w:firstLine="709"/>
        <w:jc w:val="both"/>
      </w:pPr>
      <w:bookmarkStart w:id="4" w:name="sub_1294"/>
      <w:bookmarkEnd w:id="3"/>
      <w:r>
        <w:t>4) </w:t>
      </w:r>
      <w:r w:rsidR="00C47A20" w:rsidRPr="00C22173">
        <w:t>несоответствия заявки на участие в аукционе требованиям настоящей Документации, в том числе наличия в таких заявках предложения о цене договора ниже начальной (минимальной) цены договора (цены лота);</w:t>
      </w:r>
    </w:p>
    <w:p w:rsidR="00C47A20" w:rsidRPr="00B40586" w:rsidRDefault="001B101A" w:rsidP="00C47A20">
      <w:pPr>
        <w:ind w:firstLine="709"/>
        <w:jc w:val="both"/>
      </w:pPr>
      <w:bookmarkStart w:id="5" w:name="sub_1295"/>
      <w:bookmarkEnd w:id="4"/>
      <w:r>
        <w:t>5) </w:t>
      </w:r>
      <w:bookmarkStart w:id="6" w:name="sub_1296"/>
      <w:bookmarkEnd w:id="5"/>
      <w:r w:rsidR="00C47A20" w:rsidRPr="00B40586">
        <w:t>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C47A20" w:rsidRPr="00B40586" w:rsidRDefault="005F0DF6" w:rsidP="00C47A20">
      <w:pPr>
        <w:ind w:firstLine="709"/>
        <w:jc w:val="both"/>
      </w:pPr>
      <w:bookmarkStart w:id="7" w:name="sub_1297"/>
      <w:bookmarkEnd w:id="6"/>
      <w:r>
        <w:t>6</w:t>
      </w:r>
      <w:r w:rsidR="001B101A">
        <w:t>) </w:t>
      </w:r>
      <w:r w:rsidR="00C47A20" w:rsidRPr="00B40586">
        <w:t xml:space="preserve">наличия решения о приостановлении деятельности заявителя в порядке, предусмотренном </w:t>
      </w:r>
      <w:hyperlink r:id="rId8" w:history="1">
        <w:r w:rsidR="00C47A20" w:rsidRPr="005B6971">
          <w:rPr>
            <w:rStyle w:val="a5"/>
            <w:color w:val="000000"/>
          </w:rPr>
          <w:t>Кодексом</w:t>
        </w:r>
      </w:hyperlink>
      <w:r w:rsidR="00C47A20" w:rsidRPr="00B40586">
        <w:t xml:space="preserve"> Российской Федерации об административных правонарушениях, на момент подачи заявки на участие в аукционе.</w:t>
      </w:r>
    </w:p>
    <w:bookmarkEnd w:id="7"/>
    <w:p w:rsidR="00C47A20" w:rsidRDefault="001B101A" w:rsidP="00C47A20">
      <w:pPr>
        <w:ind w:firstLine="709"/>
        <w:jc w:val="both"/>
      </w:pPr>
      <w:r>
        <w:t>3.3. </w:t>
      </w:r>
      <w:r w:rsidR="00C47A20" w:rsidRPr="00493D6B">
        <w:t>В случае установления факта недостоверности сведений, содержащихся</w:t>
      </w:r>
      <w:r w:rsidR="005B6971">
        <w:br/>
      </w:r>
      <w:r w:rsidR="00C47A20" w:rsidRPr="00493D6B">
        <w:t xml:space="preserve">в документах, представленных заявителем или участником аукциона в соответствии с </w:t>
      </w:r>
      <w:r w:rsidR="00C47A20">
        <w:t>пунктом 4.3. настоящей Документации</w:t>
      </w:r>
      <w:r w:rsidR="00C47A20" w:rsidRPr="00493D6B">
        <w:t xml:space="preserve">, </w:t>
      </w:r>
      <w:r w:rsidR="00C47A20">
        <w:t xml:space="preserve">Единая </w:t>
      </w:r>
      <w:r w:rsidR="00C47A20" w:rsidRPr="00493D6B">
        <w:t>комиссия отстран</w:t>
      </w:r>
      <w:r w:rsidR="00C47A20">
        <w:t>яет</w:t>
      </w:r>
      <w:r w:rsidR="00C47A20" w:rsidRPr="00493D6B">
        <w:t xml:space="preserve"> такого заявителя или участника аукциона от участия в аукционе на любом этапе </w:t>
      </w:r>
      <w:r w:rsidR="005B6971">
        <w:br/>
      </w:r>
      <w:r w:rsidR="00C47A20">
        <w:t>его</w:t>
      </w:r>
      <w:r w:rsidR="00C47A20" w:rsidRPr="00493D6B">
        <w:t xml:space="preserve"> проведения.</w:t>
      </w:r>
    </w:p>
    <w:p w:rsidR="00C47A20" w:rsidRPr="008B12EE" w:rsidRDefault="00C47A20" w:rsidP="00C47A20">
      <w:pPr>
        <w:ind w:firstLine="709"/>
        <w:jc w:val="both"/>
        <w:rPr>
          <w:b/>
          <w:color w:val="000000"/>
        </w:rPr>
      </w:pPr>
      <w:r w:rsidRPr="00493D6B">
        <w:t xml:space="preserve">Протокол об отстранении заявителя или участника аукциона от участия </w:t>
      </w:r>
      <w:r w:rsidR="005B6971">
        <w:br/>
      </w:r>
      <w:r w:rsidRPr="00493D6B">
        <w:t xml:space="preserve">в аукционе подписывается усиленной квалифицированной подписью лица, уполномоченного действовать от имени Организатора аукциона, и размещается </w:t>
      </w:r>
      <w:r w:rsidR="005B6971">
        <w:br/>
      </w:r>
      <w:r w:rsidRPr="00493D6B">
        <w:t xml:space="preserve">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w:t>
      </w:r>
      <w:r>
        <w:br/>
      </w:r>
      <w:r w:rsidRPr="00493D6B">
        <w:t xml:space="preserve">об отстранении заявителя или участника аукциона от участия в аукционе </w:t>
      </w:r>
      <w:r w:rsidR="005B6971">
        <w:br/>
      </w:r>
      <w:r w:rsidRPr="00493D6B">
        <w:t xml:space="preserve">на электронной площадке указанный протокол размещается оператором электронной площадки на </w:t>
      </w:r>
      <w:hyperlink r:id="rId9" w:history="1">
        <w:r w:rsidRPr="005B6971">
          <w:rPr>
            <w:rStyle w:val="a5"/>
            <w:color w:val="000000"/>
          </w:rPr>
          <w:t>официальном сайте</w:t>
        </w:r>
      </w:hyperlink>
      <w:r w:rsidRPr="005B6971">
        <w:rPr>
          <w:color w:val="000000"/>
        </w:rPr>
        <w:t>.</w:t>
      </w:r>
    </w:p>
    <w:p w:rsidR="00C47A20" w:rsidRDefault="00C47A20" w:rsidP="00C47A20">
      <w:pPr>
        <w:ind w:firstLine="709"/>
        <w:jc w:val="both"/>
        <w:rPr>
          <w:b/>
        </w:rPr>
      </w:pPr>
    </w:p>
    <w:p w:rsidR="00C47A20" w:rsidRDefault="00C47A20" w:rsidP="00C47A20">
      <w:pPr>
        <w:ind w:firstLine="709"/>
        <w:jc w:val="center"/>
        <w:rPr>
          <w:b/>
        </w:rPr>
      </w:pPr>
      <w:r w:rsidRPr="00FF1BAF">
        <w:rPr>
          <w:b/>
        </w:rPr>
        <w:t>4. Порядок подачи заявок на участие в аукционе</w:t>
      </w:r>
    </w:p>
    <w:p w:rsidR="00C47A20" w:rsidRDefault="00C47A20" w:rsidP="00C47A20">
      <w:pPr>
        <w:ind w:firstLine="709"/>
        <w:jc w:val="center"/>
        <w:rPr>
          <w:b/>
        </w:rPr>
      </w:pPr>
      <w:r>
        <w:rPr>
          <w:b/>
        </w:rPr>
        <w:t>(содержание, состав и форма заявки, инструкция по заполнению)</w:t>
      </w:r>
      <w:r w:rsidRPr="00FF1BAF">
        <w:rPr>
          <w:b/>
        </w:rPr>
        <w:t>.</w:t>
      </w:r>
    </w:p>
    <w:p w:rsidR="005B6971" w:rsidRPr="00FF1BAF" w:rsidRDefault="005B6971" w:rsidP="00C47A20">
      <w:pPr>
        <w:ind w:firstLine="709"/>
        <w:jc w:val="center"/>
        <w:rPr>
          <w:b/>
        </w:rPr>
      </w:pPr>
    </w:p>
    <w:p w:rsidR="00C47A20" w:rsidRDefault="00C47A20" w:rsidP="00C47A20">
      <w:pPr>
        <w:ind w:firstLine="709"/>
        <w:jc w:val="both"/>
      </w:pPr>
      <w:r>
        <w:t>4.1. </w:t>
      </w:r>
      <w:bookmarkStart w:id="8" w:name="sub_1102"/>
      <w:r w:rsidRPr="009F0B99">
        <w:t>Заявка на участие в аукционе подается в срок и по форме, которые установлены</w:t>
      </w:r>
      <w:r>
        <w:t xml:space="preserve"> настоящей </w:t>
      </w:r>
      <w:r w:rsidRPr="009F0B99">
        <w:t>Документацией.</w:t>
      </w:r>
    </w:p>
    <w:p w:rsidR="00C47A20" w:rsidRDefault="00C47A20" w:rsidP="00C47A20">
      <w:pPr>
        <w:ind w:firstLine="709"/>
        <w:jc w:val="both"/>
      </w:pPr>
      <w:r>
        <w:t xml:space="preserve">4.1.1. Требования к форме заявки согласно приложению </w:t>
      </w:r>
      <w:r w:rsidRPr="00A11C11">
        <w:t>№ 1</w:t>
      </w:r>
      <w:r>
        <w:t xml:space="preserve"> к настоящей Документации.</w:t>
      </w:r>
    </w:p>
    <w:p w:rsidR="00C47A20" w:rsidRDefault="00C47A20" w:rsidP="00C47A20">
      <w:pPr>
        <w:ind w:firstLine="709"/>
        <w:jc w:val="both"/>
      </w:pPr>
      <w:r w:rsidRPr="00A11C11">
        <w:t>4.1.2. Сведения, содержащиеся в заявке, не должны допускать двусмысленного толкования.</w:t>
      </w:r>
    </w:p>
    <w:p w:rsidR="00C47A20" w:rsidRPr="009F0B99" w:rsidRDefault="00C47A20" w:rsidP="00C47A20">
      <w:pPr>
        <w:ind w:firstLine="709"/>
        <w:jc w:val="both"/>
      </w:pPr>
      <w:bookmarkStart w:id="9" w:name="sub_1103"/>
      <w:bookmarkEnd w:id="8"/>
      <w:r>
        <w:t>4.2. </w:t>
      </w:r>
      <w:r w:rsidRPr="009F0B99">
        <w:t xml:space="preserve">Заявка на участие в аукционе в сроки, указанные в извещении </w:t>
      </w:r>
      <w:r w:rsidR="00455E74">
        <w:br/>
      </w:r>
      <w:r w:rsidRPr="009F0B99">
        <w:t>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9"/>
    <w:p w:rsidR="00C47A20" w:rsidRPr="009F0B99" w:rsidRDefault="00C47A20" w:rsidP="00C47A20">
      <w:pPr>
        <w:ind w:firstLine="709"/>
        <w:jc w:val="both"/>
      </w:pPr>
      <w:r>
        <w:t>4.3. </w:t>
      </w:r>
      <w:r w:rsidRPr="009F0B99">
        <w:t>Заявка на участие в аукционе должна содержать следующие документы</w:t>
      </w:r>
      <w:r w:rsidR="005B6971">
        <w:br/>
      </w:r>
      <w:r w:rsidRPr="009F0B99">
        <w:t>и сведения:</w:t>
      </w:r>
    </w:p>
    <w:p w:rsidR="00C47A20" w:rsidRPr="009F0B99" w:rsidRDefault="001B101A" w:rsidP="00C47A20">
      <w:pPr>
        <w:ind w:firstLine="709"/>
        <w:jc w:val="both"/>
      </w:pPr>
      <w:bookmarkStart w:id="10" w:name="sub_11031"/>
      <w:r>
        <w:t>1) </w:t>
      </w:r>
      <w:r w:rsidR="00C47A20" w:rsidRPr="009F0B99">
        <w:t xml:space="preserve">полное и сокращенное (при наличии) наименования юридического лица </w:t>
      </w:r>
      <w:r w:rsidR="00C47A20">
        <w:br/>
      </w:r>
      <w:r w:rsidR="00C47A20" w:rsidRPr="009F0B99">
        <w:t xml:space="preserve">или иностранного юридического лица (либо аккредитованного филиала </w:t>
      </w:r>
      <w:r w:rsidR="005B6971">
        <w:br/>
      </w:r>
      <w:r w:rsidR="00C47A20" w:rsidRPr="009F0B99">
        <w:t xml:space="preserve">или представительства иностранного юридического лица), адрес юридического лица или иностранного юридического лица (для аккредитованного филиала </w:t>
      </w:r>
      <w:r w:rsidR="005B6971">
        <w:br/>
      </w:r>
      <w:r w:rsidR="00C47A20" w:rsidRPr="009F0B99">
        <w:t xml:space="preserve">или представительства иностранного юридического лица - адрес (место нахождения) на территории Российской Федерации), фамилию, имя, отчество </w:t>
      </w:r>
      <w:r w:rsidR="00C47A20">
        <w:br/>
      </w:r>
      <w:r w:rsidR="00C47A20" w:rsidRPr="009F0B99">
        <w:t>(при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9F0B99" w:rsidRDefault="001B101A" w:rsidP="00C47A20">
      <w:pPr>
        <w:ind w:firstLine="709"/>
        <w:jc w:val="both"/>
      </w:pPr>
      <w:bookmarkStart w:id="11" w:name="sub_11032"/>
      <w:bookmarkEnd w:id="10"/>
      <w:r>
        <w:t>2) </w:t>
      </w:r>
      <w:r w:rsidR="00C47A20" w:rsidRPr="009F0B99">
        <w:t xml:space="preserve">идентификационный номер налогоплательщика юридического лица </w:t>
      </w:r>
      <w:r w:rsidR="005B6971">
        <w:br/>
      </w:r>
      <w:r w:rsidR="00C47A20" w:rsidRPr="009F0B99">
        <w:t xml:space="preserve">(если заявителем является юридическое лицо), аккредитованного филиала </w:t>
      </w:r>
      <w:r w:rsidR="005B6971">
        <w:br/>
      </w:r>
      <w:r w:rsidR="00C47A20" w:rsidRPr="009F0B99">
        <w:t xml:space="preserve">или представительства иностранного юридического лица (если от имени иностранного юридического лица выступает аккредитованный филиал </w:t>
      </w:r>
      <w:r w:rsidR="005B6971">
        <w:br/>
      </w:r>
      <w:r w:rsidR="00C47A20" w:rsidRPr="009F0B99">
        <w:t xml:space="preserve">или представительство), физического лица, в том числе зарегистрированного </w:t>
      </w:r>
      <w:r w:rsidR="005B6971">
        <w:br/>
      </w:r>
      <w:r w:rsidR="00C47A20" w:rsidRPr="009F0B99">
        <w:t xml:space="preserve">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w:t>
      </w:r>
      <w:r w:rsidR="005B6971">
        <w:br/>
      </w:r>
      <w:r w:rsidR="00C47A20" w:rsidRPr="009F0B99">
        <w:t>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w:t>
      </w:r>
      <w:r w:rsidR="005B6971">
        <w:br/>
      </w:r>
      <w:r w:rsidR="00C47A20" w:rsidRPr="009F0B99">
        <w:t>(если от имени заявителя выступает обособленное подразделение юридического лица);</w:t>
      </w:r>
    </w:p>
    <w:p w:rsidR="00C47A20" w:rsidRPr="009F0B99" w:rsidRDefault="001B101A" w:rsidP="00C47A20">
      <w:pPr>
        <w:ind w:firstLine="709"/>
        <w:jc w:val="both"/>
      </w:pPr>
      <w:bookmarkStart w:id="12" w:name="sub_11033"/>
      <w:bookmarkEnd w:id="11"/>
      <w:r>
        <w:t>3) </w:t>
      </w:r>
      <w:r w:rsidR="00C47A20" w:rsidRPr="009F0B99">
        <w:t xml:space="preserve">выписку из единого государственного реестра юридических лиц </w:t>
      </w:r>
      <w:r w:rsidR="005B6971">
        <w:br/>
      </w:r>
      <w:r w:rsidR="00C47A20" w:rsidRPr="009F0B99">
        <w:t>(если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9F0B99" w:rsidRDefault="001B101A" w:rsidP="00C47A20">
      <w:pPr>
        <w:ind w:firstLine="709"/>
        <w:jc w:val="both"/>
      </w:pPr>
      <w:bookmarkStart w:id="13" w:name="sub_11034"/>
      <w:bookmarkEnd w:id="12"/>
      <w:r>
        <w:t>4) </w:t>
      </w:r>
      <w:r w:rsidR="00C47A20" w:rsidRPr="009F0B99">
        <w:t xml:space="preserve">надлежащим образом заверенный перевод на русский язык документов </w:t>
      </w:r>
      <w:r w:rsidR="00C47A20">
        <w:br/>
      </w:r>
      <w:r w:rsidR="00C47A20" w:rsidRPr="009F0B99">
        <w:t xml:space="preserve">о государственной регистрации иностранного юридического лица в соответствии </w:t>
      </w:r>
      <w:r w:rsidR="00C47A20">
        <w:br/>
      </w:r>
      <w:r w:rsidR="00C47A20" w:rsidRPr="009F0B99">
        <w:t>с законодательством соответствующего государства (если заявителем является иностранное юридическое лицо);</w:t>
      </w:r>
    </w:p>
    <w:p w:rsidR="00C47A20" w:rsidRPr="009F0B99" w:rsidRDefault="001B101A" w:rsidP="00C47A20">
      <w:pPr>
        <w:ind w:firstLine="709"/>
        <w:jc w:val="both"/>
      </w:pPr>
      <w:bookmarkStart w:id="14" w:name="sub_11035"/>
      <w:bookmarkEnd w:id="13"/>
      <w:r>
        <w:t>5) </w:t>
      </w:r>
      <w:r w:rsidR="00C47A20" w:rsidRPr="009F0B99">
        <w:t xml:space="preserve">надлежащим образом заверенный перевод на русский язык документов </w:t>
      </w:r>
      <w:r w:rsidR="00C47A20">
        <w:br/>
      </w:r>
      <w:r w:rsidR="00C47A20" w:rsidRPr="009F0B99">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C47A20" w:rsidRPr="009F0B99" w:rsidRDefault="001B101A" w:rsidP="00C47A20">
      <w:pPr>
        <w:ind w:firstLine="709"/>
        <w:jc w:val="both"/>
      </w:pPr>
      <w:bookmarkStart w:id="15" w:name="sub_1136"/>
      <w:bookmarkEnd w:id="14"/>
      <w:r>
        <w:t>6) </w:t>
      </w:r>
      <w:r w:rsidR="00C47A20" w:rsidRPr="009F0B99">
        <w:t>документ, подтверждающий полномочия лица на осуществление действий</w:t>
      </w:r>
      <w:r w:rsidR="005B6971">
        <w:br/>
      </w:r>
      <w:r w:rsidR="00C47A20" w:rsidRPr="009F0B99">
        <w:t xml:space="preserve">от имени заявителя - юридического лица (копия решения о назначении </w:t>
      </w:r>
      <w:r w:rsidR="005B6971">
        <w:br/>
      </w:r>
      <w:r w:rsidR="00C47A20" w:rsidRPr="009F0B99">
        <w:t xml:space="preserve">или об избрании либо приказа о назначении физического лица на должность, </w:t>
      </w:r>
      <w:r w:rsidR="005B6971">
        <w:br/>
      </w:r>
      <w:r w:rsidR="00C47A20" w:rsidRPr="009F0B99">
        <w:t>в соответствии с которым такое физическое лицо обладает правом действовать</w:t>
      </w:r>
      <w:r w:rsidR="005B6971">
        <w:br/>
      </w:r>
      <w:r w:rsidR="00C47A20" w:rsidRPr="009F0B99">
        <w:t>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w:t>
      </w:r>
      <w:r w:rsidR="005B6971">
        <w:br/>
      </w:r>
      <w:r w:rsidR="00C47A20" w:rsidRPr="009F0B99">
        <w:t xml:space="preserve">на осуществление действий от имени заявителя, выданную и оформленную </w:t>
      </w:r>
      <w:r w:rsidR="00C47A20">
        <w:br/>
      </w:r>
      <w:r w:rsidR="00C47A20" w:rsidRPr="009F0B99">
        <w:t xml:space="preserve">в соответствии с </w:t>
      </w:r>
      <w:hyperlink r:id="rId10" w:history="1">
        <w:r w:rsidR="00C47A20" w:rsidRPr="005B6971">
          <w:rPr>
            <w:rStyle w:val="a5"/>
            <w:color w:val="000000"/>
          </w:rPr>
          <w:t>гражданским законодательством</w:t>
        </w:r>
      </w:hyperlink>
      <w:r w:rsidR="00C47A20" w:rsidRPr="00F05DE4">
        <w:t xml:space="preserve"> Росс</w:t>
      </w:r>
      <w:r w:rsidR="00C47A20" w:rsidRPr="009F0B99">
        <w:t xml:space="preserve">ийской Федерации. В случае, </w:t>
      </w:r>
      <w:r w:rsidR="00C47A20">
        <w:br/>
      </w:r>
      <w:r w:rsidR="00C47A20" w:rsidRPr="009F0B99">
        <w:t xml:space="preserve">если указанная доверенность подписана лицом, уполномоченным руководителем заявителя, заявка на участие в </w:t>
      </w:r>
      <w:r w:rsidR="00C47A20">
        <w:t xml:space="preserve">аукционе </w:t>
      </w:r>
      <w:r w:rsidR="00C47A20" w:rsidRPr="009F0B99">
        <w:t>должна содержать также документ, подтверждающий полномочия такого лица;</w:t>
      </w:r>
    </w:p>
    <w:p w:rsidR="00C47A20" w:rsidRPr="009F0B99" w:rsidRDefault="001B101A" w:rsidP="00C47A20">
      <w:pPr>
        <w:ind w:firstLine="709"/>
        <w:jc w:val="both"/>
      </w:pPr>
      <w:bookmarkStart w:id="16" w:name="sub_1137"/>
      <w:bookmarkEnd w:id="15"/>
      <w:r>
        <w:t>7) </w:t>
      </w:r>
      <w:r w:rsidR="00C47A20" w:rsidRPr="009F0B99">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w:t>
      </w:r>
      <w:r w:rsidR="005B6971">
        <w:br/>
      </w:r>
      <w:r w:rsidR="00C47A20" w:rsidRPr="009F0B99">
        <w:t>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9F0B99" w:rsidRDefault="001B101A" w:rsidP="00C47A20">
      <w:pPr>
        <w:ind w:firstLine="709"/>
        <w:jc w:val="both"/>
      </w:pPr>
      <w:bookmarkStart w:id="17" w:name="sub_1138"/>
      <w:bookmarkEnd w:id="16"/>
      <w:r>
        <w:t>8) </w:t>
      </w:r>
      <w:r w:rsidR="00C47A20" w:rsidRPr="009F0B99">
        <w:t xml:space="preserve">информацию о непроведении ликвидации юридического лица, </w:t>
      </w:r>
      <w:r w:rsidR="00455E74">
        <w:br/>
      </w:r>
      <w:r w:rsidR="00C47A20" w:rsidRPr="009F0B99">
        <w:t xml:space="preserve">об отсутствии решения арбитражного суда о признании заявителя - юридического лица или индивидуального предпринимателя несостоятельным (банкротом) </w:t>
      </w:r>
      <w:r w:rsidR="00455E74">
        <w:br/>
      </w:r>
      <w:r w:rsidR="00C47A20" w:rsidRPr="009F0B99">
        <w:t>и об открытии конкурсного производства;</w:t>
      </w:r>
    </w:p>
    <w:p w:rsidR="00C47A20" w:rsidRPr="009F0B99" w:rsidRDefault="001B101A" w:rsidP="00C47A20">
      <w:pPr>
        <w:ind w:firstLine="709"/>
        <w:jc w:val="both"/>
      </w:pPr>
      <w:bookmarkStart w:id="18" w:name="sub_11310"/>
      <w:bookmarkEnd w:id="17"/>
      <w:r>
        <w:t>9) </w:t>
      </w:r>
      <w:r w:rsidR="00C47A20" w:rsidRPr="00A11C11">
        <w:t>документы или копии документов, подтверждающие внесение задатка.</w:t>
      </w:r>
    </w:p>
    <w:p w:rsidR="00C47A20" w:rsidRPr="005B6971" w:rsidRDefault="00C47A20" w:rsidP="00C47A20">
      <w:pPr>
        <w:ind w:firstLine="709"/>
        <w:jc w:val="both"/>
      </w:pPr>
      <w:bookmarkStart w:id="19" w:name="sub_1104"/>
      <w:bookmarkEnd w:id="18"/>
      <w:r>
        <w:t>4.</w:t>
      </w:r>
      <w:r w:rsidR="001B101A">
        <w:t>4. </w:t>
      </w:r>
      <w:r w:rsidRPr="009F0B99">
        <w:t xml:space="preserve">Информация и документы, предусмотренные </w:t>
      </w:r>
      <w:hyperlink w:anchor="sub_11031" w:history="1">
        <w:r w:rsidRPr="005B6971">
          <w:rPr>
            <w:rStyle w:val="a5"/>
            <w:color w:val="000000"/>
          </w:rPr>
          <w:t>подпунктами 1-4</w:t>
        </w:r>
      </w:hyperlink>
      <w:r w:rsidRPr="005B6971">
        <w:rPr>
          <w:color w:val="000000"/>
        </w:rPr>
        <w:t xml:space="preserve">, </w:t>
      </w:r>
      <w:hyperlink w:anchor="sub_1138" w:history="1">
        <w:r w:rsidRPr="005B6971">
          <w:rPr>
            <w:rStyle w:val="a5"/>
            <w:color w:val="000000"/>
          </w:rPr>
          <w:t>8 пункта</w:t>
        </w:r>
      </w:hyperlink>
      <w:r w:rsidRPr="005B6971">
        <w:t xml:space="preserve"> 4.3 настоящей статьи Документации,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w:t>
      </w:r>
      <w:hyperlink r:id="rId11" w:history="1">
        <w:r w:rsidRPr="005B6971">
          <w:rPr>
            <w:rStyle w:val="a5"/>
            <w:color w:val="000000"/>
          </w:rPr>
          <w:t>официальным сайтом</w:t>
        </w:r>
      </w:hyperlink>
      <w:r w:rsidRPr="005B6971">
        <w:t>.</w:t>
      </w:r>
    </w:p>
    <w:bookmarkEnd w:id="19"/>
    <w:p w:rsidR="00C47A20" w:rsidRPr="009F0B99" w:rsidRDefault="00C47A20" w:rsidP="00C47A20">
      <w:pPr>
        <w:ind w:firstLine="709"/>
        <w:jc w:val="both"/>
      </w:pPr>
      <w:r w:rsidRPr="005B6971">
        <w:t xml:space="preserve">В случае внесения заявителем изменений в информацию и (или) документы, направление которых в соответствии с </w:t>
      </w:r>
      <w:hyperlink w:anchor="sub_1104" w:history="1">
        <w:r w:rsidRPr="005B6971">
          <w:rPr>
            <w:rStyle w:val="a5"/>
            <w:color w:val="000000"/>
          </w:rPr>
          <w:t>абзацем первым</w:t>
        </w:r>
      </w:hyperlink>
      <w:r w:rsidRPr="005B6971">
        <w:t xml:space="preserve"> настоящего пункта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w:t>
      </w:r>
      <w:r w:rsidRPr="009F0B99">
        <w:t xml:space="preserve">новые информация и (или) документы </w:t>
      </w:r>
      <w:r>
        <w:t xml:space="preserve">не </w:t>
      </w:r>
      <w:r w:rsidRPr="009F0B99">
        <w:t xml:space="preserve">применяются к отношениям, связанным </w:t>
      </w:r>
      <w:r w:rsidR="001E01D7">
        <w:br/>
      </w:r>
      <w:r w:rsidRPr="009F0B99">
        <w:t xml:space="preserve">с участием в аукционе, заявка на участие в котором подана </w:t>
      </w:r>
      <w:r>
        <w:t xml:space="preserve">в соответствии </w:t>
      </w:r>
      <w:r w:rsidR="001E01D7">
        <w:br/>
      </w:r>
      <w:r>
        <w:t>с настоящей Документацией.</w:t>
      </w:r>
    </w:p>
    <w:p w:rsidR="00C47A20" w:rsidRPr="009F0B99" w:rsidRDefault="00C47A20" w:rsidP="00C47A20">
      <w:pPr>
        <w:ind w:firstLine="709"/>
        <w:jc w:val="both"/>
      </w:pPr>
      <w:bookmarkStart w:id="20" w:name="sub_1107"/>
      <w:r>
        <w:t>4.5</w:t>
      </w:r>
      <w:r w:rsidRPr="009F0B99">
        <w:t>.</w:t>
      </w:r>
      <w:r>
        <w:t> </w:t>
      </w: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w:t>
      </w:r>
      <w:r w:rsidR="0035215D">
        <w:br/>
      </w:r>
      <w:r w:rsidRPr="009F0B99">
        <w:t>в отношении каждого предмета аукциона (лота).</w:t>
      </w:r>
    </w:p>
    <w:p w:rsidR="00C47A20" w:rsidRPr="009F0B99" w:rsidRDefault="00C47A20" w:rsidP="00C47A20">
      <w:pPr>
        <w:ind w:firstLine="709"/>
        <w:jc w:val="both"/>
      </w:pPr>
      <w:bookmarkStart w:id="21" w:name="sub_1108"/>
      <w:bookmarkEnd w:id="20"/>
      <w:r>
        <w:t>4.6. </w:t>
      </w:r>
      <w:r w:rsidRPr="009F0B99">
        <w:t>Прием заявок на участие в аукционе осуществляется до даты и времени окончания срока подачи таких заявок.</w:t>
      </w:r>
    </w:p>
    <w:p w:rsidR="00C47A20" w:rsidRPr="009F0B99" w:rsidRDefault="00C47A20" w:rsidP="00C47A20">
      <w:pPr>
        <w:ind w:firstLine="709"/>
        <w:jc w:val="both"/>
      </w:pPr>
      <w:bookmarkStart w:id="22" w:name="sub_1109"/>
      <w:bookmarkEnd w:id="21"/>
      <w:r>
        <w:t>4.7. </w:t>
      </w:r>
      <w:r w:rsidRPr="009F0B99">
        <w:t xml:space="preserve">Каждая заявка на участие в аукционе, поступившая в срок, указанный </w:t>
      </w:r>
      <w:r w:rsidR="0035215D">
        <w:br/>
      </w:r>
      <w:r w:rsidRPr="009F0B99">
        <w:t>в извещении</w:t>
      </w:r>
      <w:r w:rsidR="0035215D">
        <w:t xml:space="preserve"> </w:t>
      </w:r>
      <w:r w:rsidRPr="009F0B99">
        <w:t xml:space="preserve">о проведении аукциона, регистрируется оператором электронной площадки с указанием даты, времени ее получения и порядкового номера заявки. </w:t>
      </w:r>
      <w:r w:rsidR="0035215D">
        <w:br/>
      </w:r>
      <w:r w:rsidRPr="009F0B99">
        <w:t xml:space="preserve">В течение одного часа с даты и времени окончания срока подачи заявок оператор электронной площадки направляет Организатору аукциона заявки на участие </w:t>
      </w:r>
      <w:r w:rsidR="0035215D">
        <w:br/>
      </w:r>
      <w:r w:rsidRPr="009F0B99">
        <w:t>в аукционе.</w:t>
      </w:r>
    </w:p>
    <w:p w:rsidR="00C47A20" w:rsidRPr="009F0B99" w:rsidRDefault="00C47A20" w:rsidP="00C47A20">
      <w:pPr>
        <w:ind w:firstLine="709"/>
        <w:jc w:val="both"/>
      </w:pPr>
      <w:bookmarkStart w:id="23" w:name="sub_1110"/>
      <w:bookmarkEnd w:id="22"/>
      <w:r>
        <w:t>4.8. </w:t>
      </w:r>
      <w:r w:rsidRPr="009F0B99">
        <w:t xml:space="preserve">Полученные после окончания установленного срока приема заявок </w:t>
      </w:r>
      <w:r w:rsidR="0035215D">
        <w:br/>
      </w:r>
      <w:r w:rsidRPr="009F0B99">
        <w:t>на участие</w:t>
      </w:r>
      <w:r w:rsidR="0035215D">
        <w:t xml:space="preserve"> </w:t>
      </w:r>
      <w:r w:rsidRPr="009F0B99">
        <w:t>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w:t>
      </w:r>
      <w:r w:rsidR="0035215D">
        <w:t xml:space="preserve"> </w:t>
      </w:r>
      <w:r w:rsidRPr="009F0B99">
        <w:t>с даты окончания срока приема заявок.</w:t>
      </w:r>
    </w:p>
    <w:bookmarkEnd w:id="23"/>
    <w:p w:rsidR="00C47A20" w:rsidRPr="00A0503E" w:rsidRDefault="00C47A20" w:rsidP="00C47A20">
      <w:pPr>
        <w:ind w:firstLine="709"/>
        <w:jc w:val="both"/>
      </w:pPr>
    </w:p>
    <w:p w:rsidR="00C47A20" w:rsidRDefault="00C47A20" w:rsidP="00C47A20">
      <w:pPr>
        <w:ind w:firstLine="709"/>
        <w:jc w:val="center"/>
        <w:rPr>
          <w:b/>
        </w:rPr>
      </w:pPr>
      <w:r w:rsidRPr="00822C68">
        <w:rPr>
          <w:b/>
        </w:rPr>
        <w:t>5. Порядок и срок отзыва заявок на участие в аукционе.</w:t>
      </w:r>
    </w:p>
    <w:p w:rsidR="0035215D" w:rsidRPr="00A0503E" w:rsidRDefault="0035215D" w:rsidP="00C47A20">
      <w:pPr>
        <w:ind w:firstLine="709"/>
        <w:jc w:val="center"/>
        <w:rPr>
          <w:b/>
        </w:rPr>
      </w:pPr>
    </w:p>
    <w:p w:rsidR="00C47A20" w:rsidRPr="00822C68" w:rsidRDefault="00C47A20" w:rsidP="00C47A20">
      <w:pPr>
        <w:ind w:firstLine="709"/>
        <w:jc w:val="both"/>
      </w:pPr>
      <w:r w:rsidRPr="00822C68">
        <w:t>5.1. Заявитель вправе отозвать заявку в любое время до установленных даты</w:t>
      </w:r>
      <w:r w:rsidR="0035215D">
        <w:br/>
      </w:r>
      <w:r w:rsidRPr="00822C68">
        <w:t xml:space="preserve">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w:t>
      </w:r>
      <w:r w:rsidR="001F52E8">
        <w:br/>
      </w:r>
      <w:r w:rsidRPr="00822C68">
        <w:t>в аукционе.</w:t>
      </w:r>
    </w:p>
    <w:p w:rsidR="00C47A20" w:rsidRDefault="00C47A20" w:rsidP="00C47A20">
      <w:pPr>
        <w:ind w:firstLine="709"/>
        <w:jc w:val="center"/>
        <w:rPr>
          <w:b/>
        </w:rPr>
      </w:pPr>
      <w:r w:rsidRPr="00822C68">
        <w:rPr>
          <w:b/>
        </w:rPr>
        <w:t>6. Формы, порядок, даты начала и окончания предоставления участникам аукциона разъяснений положений Документации.</w:t>
      </w:r>
    </w:p>
    <w:p w:rsidR="00C47A20" w:rsidRDefault="00C47A20" w:rsidP="00C47A20">
      <w:pPr>
        <w:ind w:firstLine="709"/>
        <w:jc w:val="center"/>
        <w:rPr>
          <w:b/>
        </w:rPr>
      </w:pPr>
      <w:r>
        <w:rPr>
          <w:b/>
        </w:rPr>
        <w:t xml:space="preserve">Внесение изменений в извещение о проведении аукциона. </w:t>
      </w:r>
    </w:p>
    <w:p w:rsidR="00C47A20" w:rsidRDefault="00C47A20" w:rsidP="00C47A20">
      <w:pPr>
        <w:ind w:firstLine="709"/>
        <w:jc w:val="center"/>
        <w:rPr>
          <w:b/>
        </w:rPr>
      </w:pPr>
      <w:r>
        <w:rPr>
          <w:b/>
        </w:rPr>
        <w:t>Внесение изменений в Документацию.</w:t>
      </w:r>
    </w:p>
    <w:p w:rsidR="0035215D" w:rsidRPr="00822C68" w:rsidRDefault="0035215D" w:rsidP="00C47A20">
      <w:pPr>
        <w:ind w:firstLine="709"/>
        <w:jc w:val="center"/>
        <w:rPr>
          <w:b/>
        </w:rPr>
      </w:pPr>
    </w:p>
    <w:p w:rsidR="00C47A20" w:rsidRPr="00492FC4" w:rsidRDefault="00C47A20" w:rsidP="00C47A20">
      <w:pPr>
        <w:ind w:firstLine="709"/>
        <w:jc w:val="both"/>
      </w:pPr>
      <w:r w:rsidRPr="00822C68">
        <w:t>6.1. </w:t>
      </w:r>
      <w:bookmarkStart w:id="24" w:name="sub_1049"/>
      <w:r w:rsidRPr="00822C68">
        <w:t>Любое заинтересованное лицо вправе направить на адрес электронной площадки или,</w:t>
      </w:r>
      <w:r w:rsidR="0035215D">
        <w:t xml:space="preserve"> </w:t>
      </w:r>
      <w:r w:rsidRPr="00822C68">
        <w:t>в случае, если лицо зарегистрировано на электронной площадке</w:t>
      </w:r>
      <w:r w:rsidR="0035215D">
        <w:br/>
      </w:r>
      <w:r w:rsidRPr="00822C68">
        <w:t xml:space="preserve">в соответствии </w:t>
      </w:r>
      <w:r w:rsidRPr="00F24119">
        <w:rPr>
          <w:color w:val="000000"/>
        </w:rPr>
        <w:t xml:space="preserve">с </w:t>
      </w:r>
      <w:hyperlink w:anchor="sub_1028" w:history="1">
        <w:r w:rsidRPr="00492FC4">
          <w:rPr>
            <w:bCs/>
          </w:rPr>
          <w:t>пунктом</w:t>
        </w:r>
      </w:hyperlink>
      <w:r w:rsidRPr="00492FC4">
        <w:t xml:space="preserve"> 3.1. настоящей Документации, с использованием программно-аппаратных средств электронной площадки не более чем три запроса </w:t>
      </w:r>
      <w:r w:rsidR="0035215D">
        <w:br/>
      </w:r>
      <w:r w:rsidRPr="00492FC4">
        <w:t>о разъяснении положений настоящей Документации.</w:t>
      </w:r>
    </w:p>
    <w:p w:rsidR="00C47A20" w:rsidRPr="00492FC4" w:rsidRDefault="00C47A20" w:rsidP="00C47A20">
      <w:pPr>
        <w:ind w:firstLine="709"/>
        <w:jc w:val="both"/>
      </w:pPr>
      <w:r w:rsidRPr="00492FC4">
        <w:t xml:space="preserve">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Организатор аукциона формирует с использованием </w:t>
      </w:r>
      <w:hyperlink r:id="rId12" w:history="1">
        <w:r w:rsidRPr="00492FC4">
          <w:rPr>
            <w:bCs/>
          </w:rPr>
          <w:t>официального сайта</w:t>
        </w:r>
      </w:hyperlink>
      <w:r w:rsidRPr="00492FC4">
        <w:t xml:space="preserve">, подписывает усиленной квалифицированной подписью лица, уполномоченного действовать от имени Организатора аукциона, и размещает </w:t>
      </w:r>
      <w:r w:rsidR="001F52E8">
        <w:br/>
      </w:r>
      <w:r w:rsidRPr="00492FC4">
        <w:t>на официальном сайте разъяснение с указанием предмета запроса, но без указания заинтересованного лица, от которого поступил запрос.</w:t>
      </w:r>
    </w:p>
    <w:p w:rsidR="00C47A20" w:rsidRPr="00492FC4" w:rsidRDefault="00C47A20" w:rsidP="00C47A20">
      <w:pPr>
        <w:ind w:firstLine="709"/>
        <w:jc w:val="both"/>
      </w:pPr>
      <w:r w:rsidRPr="00492FC4">
        <w:t>Не позднее одного часа с момента размещения разъяснения положений настоящей Документации на официальном сайте оператор электронной площадки размещает указанное разъяснение на электронной площадке.</w:t>
      </w:r>
      <w:bookmarkStart w:id="25" w:name="sub_1050"/>
      <w:bookmarkEnd w:id="24"/>
    </w:p>
    <w:p w:rsidR="00C47A20" w:rsidRPr="001F22C4" w:rsidRDefault="00C47A20" w:rsidP="00C47A20">
      <w:pPr>
        <w:ind w:firstLine="709"/>
        <w:jc w:val="both"/>
        <w:rPr>
          <w:b/>
        </w:rPr>
      </w:pPr>
      <w:r w:rsidRPr="00492FC4">
        <w:t>Дата начала предоставления разъяс</w:t>
      </w:r>
      <w:r w:rsidR="001F22C4">
        <w:t xml:space="preserve">нений положений Документации: </w:t>
      </w:r>
      <w:r w:rsidR="001F22C4">
        <w:br/>
      </w:r>
      <w:r w:rsidR="001E396A">
        <w:rPr>
          <w:b/>
        </w:rPr>
        <w:t>«</w:t>
      </w:r>
      <w:r w:rsidR="001F52E8">
        <w:rPr>
          <w:b/>
        </w:rPr>
        <w:t>2</w:t>
      </w:r>
      <w:r w:rsidR="00A33D08">
        <w:rPr>
          <w:b/>
        </w:rPr>
        <w:t>9</w:t>
      </w:r>
      <w:r w:rsidRPr="001F22C4">
        <w:rPr>
          <w:b/>
        </w:rPr>
        <w:t>»</w:t>
      </w:r>
      <w:r w:rsidR="001F22C4" w:rsidRPr="001F22C4">
        <w:rPr>
          <w:b/>
        </w:rPr>
        <w:t xml:space="preserve"> </w:t>
      </w:r>
      <w:r w:rsidR="00A33D08" w:rsidRPr="00A33D08">
        <w:rPr>
          <w:b/>
        </w:rPr>
        <w:t xml:space="preserve">апреля </w:t>
      </w:r>
      <w:r w:rsidRPr="001F22C4">
        <w:rPr>
          <w:b/>
        </w:rPr>
        <w:t>20</w:t>
      </w:r>
      <w:r w:rsidR="001F22C4" w:rsidRPr="001F22C4">
        <w:rPr>
          <w:b/>
        </w:rPr>
        <w:t>2</w:t>
      </w:r>
      <w:r w:rsidR="007907BF">
        <w:rPr>
          <w:b/>
        </w:rPr>
        <w:t>6</w:t>
      </w:r>
      <w:r w:rsidRPr="001F22C4">
        <w:rPr>
          <w:b/>
        </w:rPr>
        <w:t>.</w:t>
      </w:r>
    </w:p>
    <w:p w:rsidR="00C47A20" w:rsidRPr="0039731E" w:rsidRDefault="00C47A20" w:rsidP="00C47A20">
      <w:pPr>
        <w:ind w:firstLine="709"/>
        <w:jc w:val="both"/>
        <w:rPr>
          <w:b/>
        </w:rPr>
      </w:pPr>
      <w:r w:rsidRPr="00492FC4">
        <w:t>Дата окончания предоставления разъяснений положений Документации:</w:t>
      </w:r>
      <w:r w:rsidR="0039731E">
        <w:br/>
      </w:r>
      <w:r w:rsidRPr="00BF538A">
        <w:rPr>
          <w:b/>
        </w:rPr>
        <w:t>«</w:t>
      </w:r>
      <w:r w:rsidR="00A33D08">
        <w:rPr>
          <w:b/>
        </w:rPr>
        <w:t>18</w:t>
      </w:r>
      <w:r w:rsidRPr="00BF538A">
        <w:rPr>
          <w:b/>
        </w:rPr>
        <w:t xml:space="preserve">» </w:t>
      </w:r>
      <w:r w:rsidR="00A33D08">
        <w:rPr>
          <w:b/>
        </w:rPr>
        <w:t>мая</w:t>
      </w:r>
      <w:r w:rsidR="006829ED" w:rsidRPr="006829ED">
        <w:rPr>
          <w:b/>
          <w:szCs w:val="28"/>
        </w:rPr>
        <w:t xml:space="preserve"> </w:t>
      </w:r>
      <w:r w:rsidRPr="00BF538A">
        <w:rPr>
          <w:b/>
        </w:rPr>
        <w:t>20</w:t>
      </w:r>
      <w:r w:rsidR="0039731E" w:rsidRPr="00BF538A">
        <w:rPr>
          <w:b/>
        </w:rPr>
        <w:t>2</w:t>
      </w:r>
      <w:r w:rsidR="007907BF">
        <w:rPr>
          <w:b/>
        </w:rPr>
        <w:t>6</w:t>
      </w:r>
      <w:r w:rsidRPr="00BF538A">
        <w:rPr>
          <w:b/>
        </w:rPr>
        <w:t>.</w:t>
      </w:r>
    </w:p>
    <w:p w:rsidR="00C47A20" w:rsidRPr="00492FC4" w:rsidRDefault="00C47A20" w:rsidP="00C47A20">
      <w:pPr>
        <w:ind w:firstLine="709"/>
        <w:jc w:val="both"/>
      </w:pPr>
      <w:r w:rsidRPr="00492FC4">
        <w:t>За</w:t>
      </w:r>
      <w:r w:rsidR="005B2A66">
        <w:t>прос должен поступить не позднее</w:t>
      </w:r>
      <w:r w:rsidRPr="00492FC4">
        <w:t xml:space="preserve">: </w:t>
      </w:r>
      <w:r w:rsidRPr="00AA1E40">
        <w:rPr>
          <w:b/>
        </w:rPr>
        <w:t>«</w:t>
      </w:r>
      <w:r w:rsidR="00A33D08">
        <w:rPr>
          <w:b/>
        </w:rPr>
        <w:t>14</w:t>
      </w:r>
      <w:r w:rsidRPr="00AA1E40">
        <w:rPr>
          <w:b/>
        </w:rPr>
        <w:t>»</w:t>
      </w:r>
      <w:r w:rsidR="00AA1E40" w:rsidRPr="00AA1E40">
        <w:rPr>
          <w:b/>
        </w:rPr>
        <w:t xml:space="preserve"> </w:t>
      </w:r>
      <w:r w:rsidR="00A33D08">
        <w:rPr>
          <w:b/>
        </w:rPr>
        <w:t>мая</w:t>
      </w:r>
      <w:r w:rsidR="0069477B" w:rsidRPr="0069477B">
        <w:rPr>
          <w:b/>
        </w:rPr>
        <w:t xml:space="preserve"> </w:t>
      </w:r>
      <w:r w:rsidR="00AA1E40" w:rsidRPr="00AA1E40">
        <w:rPr>
          <w:b/>
        </w:rPr>
        <w:t>202</w:t>
      </w:r>
      <w:r w:rsidR="007907BF">
        <w:rPr>
          <w:b/>
        </w:rPr>
        <w:t>6</w:t>
      </w:r>
      <w:r w:rsidRPr="00AA1E40">
        <w:rPr>
          <w:b/>
        </w:rPr>
        <w:t>.</w:t>
      </w:r>
    </w:p>
    <w:bookmarkEnd w:id="25"/>
    <w:p w:rsidR="00C47A20" w:rsidRPr="00492FC4" w:rsidRDefault="00C47A20" w:rsidP="00C47A20">
      <w:pPr>
        <w:ind w:firstLine="709"/>
        <w:jc w:val="both"/>
      </w:pPr>
      <w:r w:rsidRPr="00492FC4">
        <w:t xml:space="preserve">6.2. Организатор аукциона вправе принять решение о внесении изменений </w:t>
      </w:r>
      <w:r w:rsidR="000A4770">
        <w:br/>
      </w:r>
      <w:r w:rsidRPr="00492FC4">
        <w:t>в извещение о проведении аукциона.</w:t>
      </w:r>
    </w:p>
    <w:p w:rsidR="0011397B" w:rsidRPr="00492FC4" w:rsidRDefault="00C47A20" w:rsidP="0011397B">
      <w:pPr>
        <w:ind w:firstLine="709"/>
        <w:jc w:val="both"/>
      </w:pPr>
      <w:r w:rsidRPr="00492FC4">
        <w:t xml:space="preserve">Изменения формируются Организатором аукциона с использованием </w:t>
      </w:r>
      <w:hyperlink r:id="rId13" w:history="1">
        <w:r w:rsidRPr="00492FC4">
          <w:rPr>
            <w:bCs/>
          </w:rPr>
          <w:t>официального сайта</w:t>
        </w:r>
      </w:hyperlink>
      <w:r w:rsidRPr="00F24119">
        <w:rPr>
          <w:color w:val="000000"/>
        </w:rPr>
        <w:t xml:space="preserve">, подписываются усиленной квалифицированной подписью лица, уполномоченного действовать от имени Организатора аукциона, </w:t>
      </w:r>
      <w:r w:rsidR="009867FF">
        <w:rPr>
          <w:color w:val="000000"/>
        </w:rPr>
        <w:br/>
      </w:r>
      <w:r w:rsidRPr="00F24119">
        <w:rPr>
          <w:color w:val="000000"/>
        </w:rPr>
        <w:t xml:space="preserve">и размещаются на официальном сайте не позднее </w:t>
      </w:r>
      <w:r w:rsidR="0042454A" w:rsidRPr="00AA1E40">
        <w:rPr>
          <w:b/>
        </w:rPr>
        <w:t>«</w:t>
      </w:r>
      <w:r w:rsidR="00A33D08">
        <w:rPr>
          <w:b/>
        </w:rPr>
        <w:t>14</w:t>
      </w:r>
      <w:r w:rsidR="0042454A" w:rsidRPr="00AA1E40">
        <w:rPr>
          <w:b/>
        </w:rPr>
        <w:t xml:space="preserve">» </w:t>
      </w:r>
      <w:r w:rsidR="00A33D08">
        <w:rPr>
          <w:b/>
        </w:rPr>
        <w:t>мая</w:t>
      </w:r>
      <w:r w:rsidR="0069477B" w:rsidRPr="006829ED">
        <w:rPr>
          <w:b/>
          <w:szCs w:val="28"/>
        </w:rPr>
        <w:t xml:space="preserve"> </w:t>
      </w:r>
      <w:r w:rsidR="0042454A" w:rsidRPr="00AA1E40">
        <w:rPr>
          <w:b/>
        </w:rPr>
        <w:t>202</w:t>
      </w:r>
      <w:r w:rsidR="004536C8">
        <w:rPr>
          <w:b/>
        </w:rPr>
        <w:t>6</w:t>
      </w:r>
      <w:r w:rsidR="0011397B" w:rsidRPr="00AA1E40">
        <w:rPr>
          <w:b/>
        </w:rPr>
        <w:t>.</w:t>
      </w:r>
    </w:p>
    <w:p w:rsidR="00C47A20" w:rsidRDefault="00C47A20" w:rsidP="00C47A20">
      <w:pPr>
        <w:ind w:firstLine="709"/>
        <w:jc w:val="both"/>
      </w:pPr>
      <w:r w:rsidRPr="00D11600">
        <w:t xml:space="preserve">В течение одного часа с момента размещения изменений в извещение </w:t>
      </w:r>
      <w:r w:rsidR="0011397B">
        <w:br/>
      </w:r>
      <w:r w:rsidRPr="00D11600">
        <w:t>о проведении аукциона на официальном сайте оператор электронной площадки размещает соответствующие изменения в извещение на электронной площадке.</w:t>
      </w:r>
    </w:p>
    <w:p w:rsidR="00C47A20" w:rsidRDefault="00C47A20" w:rsidP="00C47A20">
      <w:pPr>
        <w:ind w:firstLine="709"/>
        <w:jc w:val="both"/>
      </w:pPr>
      <w:r w:rsidRPr="00D11600">
        <w:t>При внесении изменений в извещение о проведении аукциона срок подачи заявок на участие в аукционе продле</w:t>
      </w:r>
      <w:r>
        <w:t>вается</w:t>
      </w:r>
      <w:r w:rsidRPr="00D11600">
        <w:t xml:space="preserve">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p>
    <w:p w:rsidR="00C47A20" w:rsidRDefault="00C47A20" w:rsidP="00C47A20">
      <w:pPr>
        <w:ind w:firstLine="709"/>
        <w:jc w:val="both"/>
      </w:pPr>
      <w:r w:rsidRPr="00E07F04">
        <w:t>6.3. Организатор аукциона по собственной инициативе или в соответствии</w:t>
      </w:r>
      <w:r w:rsidR="0011397B">
        <w:br/>
      </w:r>
      <w:r w:rsidRPr="00E07F04">
        <w:t xml:space="preserve">с запросом заинтересованного лица вправе внести изменения в </w:t>
      </w:r>
      <w:r>
        <w:t>настоящую Документацию</w:t>
      </w:r>
      <w:r w:rsidRPr="00E07F04">
        <w:t xml:space="preserve"> не позднее</w:t>
      </w:r>
      <w:r w:rsidR="0011397B">
        <w:t xml:space="preserve"> </w:t>
      </w:r>
      <w:r w:rsidR="0042454A" w:rsidRPr="00AA1E40">
        <w:rPr>
          <w:b/>
        </w:rPr>
        <w:t>«</w:t>
      </w:r>
      <w:r w:rsidR="00A33D08">
        <w:rPr>
          <w:b/>
        </w:rPr>
        <w:t>14</w:t>
      </w:r>
      <w:r w:rsidR="0042454A" w:rsidRPr="00AA1E40">
        <w:rPr>
          <w:b/>
        </w:rPr>
        <w:t xml:space="preserve">» </w:t>
      </w:r>
      <w:r w:rsidR="00A33D08">
        <w:rPr>
          <w:b/>
        </w:rPr>
        <w:t>мая</w:t>
      </w:r>
      <w:r w:rsidR="0069477B" w:rsidRPr="006829ED">
        <w:rPr>
          <w:b/>
          <w:szCs w:val="28"/>
        </w:rPr>
        <w:t xml:space="preserve"> </w:t>
      </w:r>
      <w:r w:rsidR="0042454A" w:rsidRPr="00AA1E40">
        <w:rPr>
          <w:b/>
        </w:rPr>
        <w:t>202</w:t>
      </w:r>
      <w:r w:rsidR="00992728">
        <w:rPr>
          <w:b/>
        </w:rPr>
        <w:t>6</w:t>
      </w:r>
      <w:r w:rsidR="009867FF">
        <w:rPr>
          <w:b/>
        </w:rPr>
        <w:t>.</w:t>
      </w:r>
    </w:p>
    <w:p w:rsidR="00C47A20" w:rsidRDefault="00C47A20" w:rsidP="00C47A20">
      <w:pPr>
        <w:ind w:firstLine="709"/>
        <w:jc w:val="both"/>
      </w:pPr>
      <w:r w:rsidRPr="00E07F04">
        <w:t>Изменение предмета аукциона не допускается.</w:t>
      </w:r>
    </w:p>
    <w:p w:rsidR="00C47A20" w:rsidRDefault="00C47A20" w:rsidP="00C47A20">
      <w:pPr>
        <w:ind w:firstLine="709"/>
        <w:jc w:val="both"/>
      </w:pPr>
      <w:r w:rsidRPr="00E07F04">
        <w:t>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в порядке, установленном для размещения на официальном сайте извещения о проведении аукциона.</w:t>
      </w:r>
    </w:p>
    <w:p w:rsidR="00C47A20" w:rsidRPr="00E07F04" w:rsidRDefault="00C47A20" w:rsidP="00C47A20">
      <w:pPr>
        <w:ind w:firstLine="709"/>
        <w:jc w:val="both"/>
      </w:pPr>
      <w:r w:rsidRPr="00E07F04">
        <w:t xml:space="preserve">В течение одного часа с момента размещения изменений в </w:t>
      </w:r>
      <w:r>
        <w:t xml:space="preserve">настоящую </w:t>
      </w:r>
      <w:r w:rsidRPr="00E07F04">
        <w:t>Документацию на официальном сайте оператор электронной площадки размещает соответствующие изменения в Документацию на электронной площадке. При этом срок подачи заявок на участие в аукционе продле</w:t>
      </w:r>
      <w:r>
        <w:t>вается</w:t>
      </w:r>
      <w:r w:rsidRPr="00E07F04">
        <w:t xml:space="preserve"> таким образом, чтобы </w:t>
      </w:r>
      <w:r w:rsidR="0069477B">
        <w:br/>
      </w:r>
      <w:r w:rsidRPr="00E07F04">
        <w:t xml:space="preserve">с даты размещения на официальном сайте изменений, внесенных в Документацию, до даты окончания срока подачи заявок на участие в аукционе он составлял не менее </w:t>
      </w:r>
      <w:r w:rsidR="002D65D1">
        <w:t>двадцати</w:t>
      </w:r>
      <w:r w:rsidRPr="00E07F04">
        <w:t xml:space="preserve"> дней.</w:t>
      </w:r>
    </w:p>
    <w:p w:rsidR="00C47A20" w:rsidRPr="00D11600" w:rsidRDefault="00C47A20" w:rsidP="00C47A20">
      <w:pPr>
        <w:ind w:firstLine="709"/>
        <w:jc w:val="both"/>
      </w:pPr>
    </w:p>
    <w:p w:rsidR="00C47A20" w:rsidRDefault="00C47A20" w:rsidP="00C47A20">
      <w:pPr>
        <w:ind w:firstLine="709"/>
        <w:jc w:val="center"/>
        <w:rPr>
          <w:b/>
        </w:rPr>
      </w:pPr>
      <w:r w:rsidRPr="00444B96">
        <w:rPr>
          <w:b/>
        </w:rPr>
        <w:t>7. Порядок рассмотрения заявок на участие в аукционе.</w:t>
      </w:r>
    </w:p>
    <w:p w:rsidR="002A6C2F" w:rsidRPr="00444B96" w:rsidRDefault="002A6C2F" w:rsidP="00C47A20">
      <w:pPr>
        <w:ind w:firstLine="709"/>
        <w:jc w:val="center"/>
        <w:rPr>
          <w:b/>
        </w:rPr>
      </w:pPr>
    </w:p>
    <w:p w:rsidR="00C47A20" w:rsidRPr="00F24119" w:rsidRDefault="00C47A20" w:rsidP="00C47A20">
      <w:pPr>
        <w:ind w:firstLine="709"/>
        <w:jc w:val="both"/>
        <w:rPr>
          <w:color w:val="000000"/>
        </w:rPr>
      </w:pPr>
      <w:r>
        <w:t>7.1. </w:t>
      </w:r>
      <w:r w:rsidRPr="00F24119">
        <w:rPr>
          <w:color w:val="000000"/>
        </w:rPr>
        <w:t xml:space="preserve">Единая комиссия рассматривает заявки на участие в аукционе на предмет соответствия требованиям, установленным настоящей Документацией, </w:t>
      </w:r>
      <w:r w:rsidR="002A6C2F">
        <w:rPr>
          <w:color w:val="000000"/>
        </w:rPr>
        <w:br/>
      </w:r>
      <w:r w:rsidRPr="00F24119">
        <w:rPr>
          <w:color w:val="000000"/>
        </w:rPr>
        <w:t xml:space="preserve">и соответствия заявителей требованиям, установленным </w:t>
      </w:r>
      <w:hyperlink w:anchor="sub_1023" w:history="1">
        <w:r w:rsidRPr="00F24119">
          <w:rPr>
            <w:color w:val="000000"/>
          </w:rPr>
          <w:t>пунктом</w:t>
        </w:r>
      </w:hyperlink>
      <w:r w:rsidRPr="00F24119">
        <w:rPr>
          <w:color w:val="000000"/>
        </w:rPr>
        <w:t xml:space="preserve"> 2.2. настоящей Документации.</w:t>
      </w:r>
    </w:p>
    <w:p w:rsidR="00C47A20" w:rsidRPr="00F24119" w:rsidRDefault="00C47A20" w:rsidP="00C47A20">
      <w:pPr>
        <w:ind w:firstLine="709"/>
        <w:jc w:val="both"/>
        <w:rPr>
          <w:color w:val="000000"/>
        </w:rPr>
      </w:pPr>
      <w:bookmarkStart w:id="26" w:name="sub_1113"/>
      <w:r w:rsidRPr="00F24119">
        <w:rPr>
          <w:color w:val="000000"/>
        </w:rPr>
        <w:t xml:space="preserve">7.2. Срок </w:t>
      </w:r>
      <w:r w:rsidR="00BF538A">
        <w:rPr>
          <w:color w:val="000000"/>
        </w:rPr>
        <w:t xml:space="preserve">окончания </w:t>
      </w:r>
      <w:r w:rsidRPr="00F24119">
        <w:rPr>
          <w:color w:val="000000"/>
        </w:rPr>
        <w:t xml:space="preserve">рассмотрения заявок на участие в аукционе </w:t>
      </w:r>
      <w:r w:rsidR="00BF538A">
        <w:rPr>
          <w:color w:val="000000"/>
        </w:rPr>
        <w:t>–</w:t>
      </w:r>
      <w:r w:rsidR="00BF538A">
        <w:rPr>
          <w:color w:val="000000"/>
        </w:rPr>
        <w:br/>
      </w:r>
      <w:r w:rsidR="0044484F">
        <w:rPr>
          <w:b/>
          <w:color w:val="000000"/>
        </w:rPr>
        <w:t>«</w:t>
      </w:r>
      <w:r w:rsidR="00BD5321">
        <w:rPr>
          <w:b/>
          <w:color w:val="000000"/>
        </w:rPr>
        <w:t>21</w:t>
      </w:r>
      <w:r w:rsidR="00BF538A" w:rsidRPr="00BF538A">
        <w:rPr>
          <w:b/>
          <w:color w:val="000000"/>
        </w:rPr>
        <w:t xml:space="preserve">» </w:t>
      </w:r>
      <w:r w:rsidR="00BD5321">
        <w:rPr>
          <w:b/>
        </w:rPr>
        <w:t>мая</w:t>
      </w:r>
      <w:r w:rsidR="0069477B" w:rsidRPr="006829ED">
        <w:rPr>
          <w:b/>
          <w:szCs w:val="28"/>
        </w:rPr>
        <w:t xml:space="preserve"> </w:t>
      </w:r>
      <w:r w:rsidR="00BF538A" w:rsidRPr="00BF538A">
        <w:rPr>
          <w:b/>
          <w:color w:val="000000"/>
        </w:rPr>
        <w:t>202</w:t>
      </w:r>
      <w:r w:rsidR="000C4C8C">
        <w:rPr>
          <w:b/>
          <w:color w:val="000000"/>
        </w:rPr>
        <w:t>6</w:t>
      </w:r>
      <w:r w:rsidRPr="00F24119">
        <w:rPr>
          <w:color w:val="000000"/>
        </w:rPr>
        <w:t>.</w:t>
      </w:r>
    </w:p>
    <w:p w:rsidR="00C47A20" w:rsidRPr="00F24119" w:rsidRDefault="00C47A20" w:rsidP="00C47A20">
      <w:pPr>
        <w:ind w:firstLine="709"/>
        <w:jc w:val="both"/>
        <w:rPr>
          <w:color w:val="000000"/>
        </w:rPr>
      </w:pPr>
      <w:bookmarkStart w:id="27" w:name="sub_1114"/>
      <w:bookmarkEnd w:id="26"/>
      <w:r w:rsidRPr="00F24119">
        <w:rPr>
          <w:color w:val="000000"/>
        </w:rPr>
        <w:t>7.3. В случае установления факта подачи одним заявителем двух и более заявок на участие в аукционе в отношении одного и того же лота при условии,</w:t>
      </w:r>
      <w:r w:rsidR="009867FF">
        <w:rPr>
          <w:color w:val="000000"/>
        </w:rPr>
        <w:br/>
      </w:r>
      <w:r w:rsidRPr="00F24119">
        <w:rPr>
          <w:color w:val="000000"/>
        </w:rPr>
        <w:t xml:space="preserve">что поданные ранее заявки таким заявителем не отозваны, все заявки на участие </w:t>
      </w:r>
      <w:r w:rsidR="009867FF">
        <w:rPr>
          <w:color w:val="000000"/>
        </w:rPr>
        <w:br/>
      </w:r>
      <w:r w:rsidRPr="00F24119">
        <w:rPr>
          <w:color w:val="000000"/>
        </w:rPr>
        <w:t>в аукционе такого заявителя, поданные</w:t>
      </w:r>
      <w:r w:rsidR="002A6C2F">
        <w:rPr>
          <w:color w:val="000000"/>
        </w:rPr>
        <w:t xml:space="preserve"> </w:t>
      </w:r>
      <w:r w:rsidRPr="00F24119">
        <w:rPr>
          <w:color w:val="000000"/>
        </w:rPr>
        <w:t xml:space="preserve">в отношении данного лота, </w:t>
      </w:r>
      <w:r w:rsidR="009867FF">
        <w:rPr>
          <w:color w:val="000000"/>
        </w:rPr>
        <w:br/>
      </w:r>
      <w:r w:rsidRPr="00F24119">
        <w:rPr>
          <w:color w:val="000000"/>
        </w:rPr>
        <w:t>не рассматриваются и возвращаются такому заявителю.</w:t>
      </w:r>
    </w:p>
    <w:p w:rsidR="00C47A20" w:rsidRPr="00C720B4" w:rsidRDefault="00C47A20" w:rsidP="00C47A20">
      <w:pPr>
        <w:ind w:firstLine="709"/>
        <w:jc w:val="both"/>
      </w:pPr>
      <w:bookmarkStart w:id="28" w:name="sub_1115"/>
      <w:bookmarkEnd w:id="27"/>
      <w:r w:rsidRPr="00F24119">
        <w:rPr>
          <w:color w:val="000000"/>
        </w:rPr>
        <w:t xml:space="preserve">7.4. На основании результатов рассмотрения заявок на участие в аукционе Единой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w:anchor="sub_1029" w:history="1">
        <w:r w:rsidRPr="00F24119">
          <w:rPr>
            <w:color w:val="000000"/>
          </w:rPr>
          <w:t>пунктом</w:t>
        </w:r>
      </w:hyperlink>
      <w:r w:rsidRPr="00F24119">
        <w:rPr>
          <w:color w:val="000000"/>
        </w:rPr>
        <w:t xml:space="preserve"> 3.2. настоящей</w:t>
      </w:r>
      <w:r>
        <w:t xml:space="preserve"> Документации</w:t>
      </w:r>
      <w:r w:rsidRPr="00C720B4">
        <w:t>, которое оформляется протоколом рассмотрения заявок</w:t>
      </w:r>
      <w:r w:rsidR="002A6C2F">
        <w:br/>
      </w:r>
      <w:r w:rsidRPr="00C720B4">
        <w:t>на участие в аукционе.</w:t>
      </w:r>
    </w:p>
    <w:p w:rsidR="00C47A20" w:rsidRPr="00C720B4" w:rsidRDefault="00C47A20" w:rsidP="00C47A20">
      <w:pPr>
        <w:ind w:firstLine="709"/>
        <w:jc w:val="both"/>
      </w:pPr>
      <w:bookmarkStart w:id="29" w:name="sub_1116"/>
      <w:bookmarkEnd w:id="28"/>
      <w:r>
        <w:t>7.5. </w:t>
      </w:r>
      <w:r w:rsidRPr="00C720B4">
        <w:t>Протокол рассмотрения заявок на участие в аукционе содерж</w:t>
      </w:r>
      <w:r>
        <w:t>ит</w:t>
      </w:r>
      <w:r w:rsidRPr="00C720B4">
        <w:t xml:space="preserve"> сведения </w:t>
      </w:r>
      <w:r w:rsidR="002A6C2F">
        <w:br/>
      </w:r>
      <w:r w:rsidRPr="00C720B4">
        <w:t xml:space="preserve">о заявителях, решение о допуске заявителя к участию в аукционе и признании </w:t>
      </w:r>
      <w:r w:rsidR="002A6C2F">
        <w:br/>
      </w:r>
      <w:r w:rsidRPr="00C720B4">
        <w:t xml:space="preserve">его участником аукциона или об отказе в допуске к участию в аукционе </w:t>
      </w:r>
      <w:r w:rsidR="002A6C2F">
        <w:br/>
      </w:r>
      <w:r w:rsidRPr="00C720B4">
        <w:t xml:space="preserve">с обоснованием такого решения и с указанием положений </w:t>
      </w:r>
      <w:r w:rsidRPr="00DA5203">
        <w:t>Порядка</w:t>
      </w:r>
      <w:r w:rsidRPr="00C720B4">
        <w:t xml:space="preserve">, которым </w:t>
      </w:r>
      <w:r w:rsidR="002A6C2F">
        <w:br/>
      </w:r>
      <w:r w:rsidRPr="00C720B4">
        <w:t>не соответствует заявитель, положений</w:t>
      </w:r>
      <w:r>
        <w:t xml:space="preserve"> настоящей</w:t>
      </w:r>
      <w:r w:rsidRPr="00C720B4">
        <w:t xml:space="preserve"> Документации, которым</w:t>
      </w:r>
      <w:r>
        <w:br/>
      </w:r>
      <w:r w:rsidRPr="00C720B4">
        <w:t xml:space="preserve">не соответствует его заявка на участие в аукционе, положений такой заявки, </w:t>
      </w:r>
      <w:r w:rsidR="002A6C2F">
        <w:br/>
      </w:r>
      <w:r w:rsidRPr="00C720B4">
        <w:t xml:space="preserve">не соответствующих требованиям </w:t>
      </w:r>
      <w:r>
        <w:t xml:space="preserve">настоящей </w:t>
      </w:r>
      <w:r w:rsidRPr="00C720B4">
        <w:t>Документации.</w:t>
      </w:r>
    </w:p>
    <w:bookmarkEnd w:id="29"/>
    <w:p w:rsidR="00C47A20" w:rsidRPr="00C720B4" w:rsidRDefault="00C47A20" w:rsidP="00C47A20">
      <w:pPr>
        <w:ind w:firstLine="709"/>
        <w:jc w:val="both"/>
      </w:pPr>
      <w:r w:rsidRPr="00C720B4">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C47A20" w:rsidRPr="002A6C2F" w:rsidRDefault="00C47A20" w:rsidP="00C47A20">
      <w:pPr>
        <w:ind w:firstLine="709"/>
        <w:jc w:val="both"/>
      </w:pPr>
      <w:bookmarkStart w:id="30" w:name="sub_1117"/>
      <w:r w:rsidRPr="00C720B4">
        <w:t>7</w:t>
      </w:r>
      <w:r>
        <w:t>.6</w:t>
      </w:r>
      <w:r w:rsidRPr="00C720B4">
        <w:t>.</w:t>
      </w:r>
      <w:r>
        <w:t> </w:t>
      </w:r>
      <w:r w:rsidRPr="00C720B4">
        <w:t xml:space="preserve">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w:t>
      </w:r>
      <w:r w:rsidR="002A6C2F">
        <w:br/>
      </w:r>
      <w:r w:rsidRPr="00C720B4">
        <w:t xml:space="preserve">в аукционе, в течение одного часа с момента ее размещения на электронной площадке размещается оператором электронной площадки на </w:t>
      </w:r>
      <w:hyperlink r:id="rId14" w:history="1">
        <w:r w:rsidRPr="002A6C2F">
          <w:rPr>
            <w:rStyle w:val="a5"/>
            <w:color w:val="000000"/>
          </w:rPr>
          <w:t>официальном сайте</w:t>
        </w:r>
      </w:hyperlink>
      <w:r w:rsidRPr="002A6C2F">
        <w:t>.</w:t>
      </w:r>
    </w:p>
    <w:bookmarkEnd w:id="30"/>
    <w:p w:rsidR="00C47A20" w:rsidRPr="00C720B4" w:rsidRDefault="00C47A20" w:rsidP="00C47A20">
      <w:pPr>
        <w:ind w:firstLine="709"/>
        <w:jc w:val="both"/>
      </w:pPr>
      <w:r w:rsidRPr="00C720B4">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w:t>
      </w:r>
      <w:r w:rsidR="00A26FD2">
        <w:br/>
      </w:r>
      <w:r w:rsidRPr="00C720B4">
        <w:t>или об отказе в допуске к участию в аукционе с указанием оснований такого отказа.</w:t>
      </w:r>
    </w:p>
    <w:p w:rsidR="00C47A20" w:rsidRPr="00C720B4" w:rsidRDefault="00C47A20" w:rsidP="00C47A20">
      <w:pPr>
        <w:ind w:firstLine="709"/>
        <w:jc w:val="both"/>
      </w:pPr>
      <w:bookmarkStart w:id="31" w:name="sub_1118"/>
      <w:r>
        <w:t>7.7. </w:t>
      </w:r>
      <w:r w:rsidRPr="00C720B4">
        <w:t xml:space="preserve">Задаток возвращается заявителям, не допущенным к участию в аукционе, </w:t>
      </w:r>
      <w:r w:rsidR="00A26FD2">
        <w:br/>
      </w:r>
      <w:r w:rsidRPr="00C720B4">
        <w:t xml:space="preserve">в течение пяти рабочих дней с даты подписания протокола рассмотрения заявок </w:t>
      </w:r>
      <w:r w:rsidR="00A26FD2">
        <w:br/>
      </w:r>
      <w:r w:rsidRPr="00C720B4">
        <w:t>на участие в аукционе.</w:t>
      </w:r>
    </w:p>
    <w:p w:rsidR="00C47A20" w:rsidRPr="00C720B4" w:rsidRDefault="00C47A20" w:rsidP="00C47A20">
      <w:pPr>
        <w:ind w:firstLine="709"/>
        <w:jc w:val="both"/>
      </w:pPr>
      <w:bookmarkStart w:id="32" w:name="sub_1119"/>
      <w:bookmarkEnd w:id="31"/>
      <w:r>
        <w:t>7.8. </w:t>
      </w:r>
      <w:r w:rsidRPr="00C720B4">
        <w:t xml:space="preserve"> В случае, если по окончании срока подачи заявок на участие в аукционе подана только одна заявка или не подано ни одной заявки, а также в случае, </w:t>
      </w:r>
      <w:r w:rsidR="005C4D16">
        <w:br/>
      </w:r>
      <w:r w:rsidRPr="00C720B4">
        <w:t>если принято решение об отказе</w:t>
      </w:r>
      <w:r w:rsidR="00380F5F">
        <w:t xml:space="preserve"> </w:t>
      </w:r>
      <w:r w:rsidRPr="00C720B4">
        <w:t xml:space="preserve">в допуске к участию в аукционе всех заявителей </w:t>
      </w:r>
      <w:r w:rsidR="00380F5F">
        <w:br/>
      </w:r>
      <w:r w:rsidRPr="00C720B4">
        <w:t>или о признании только одного заявителя участником аукциона, аукцион признается несостоявшимся.</w:t>
      </w:r>
    </w:p>
    <w:bookmarkEnd w:id="32"/>
    <w:p w:rsidR="00C47A20" w:rsidRPr="00C720B4" w:rsidRDefault="00C47A20" w:rsidP="00C47A20">
      <w:pPr>
        <w:ind w:firstLine="709"/>
        <w:jc w:val="both"/>
      </w:pPr>
      <w:r w:rsidRPr="00C720B4">
        <w:t>Организатором аукциона составляется протокол о признании аукциона несостоявшимся,</w:t>
      </w:r>
      <w:r w:rsidR="005C4D16">
        <w:t xml:space="preserve"> </w:t>
      </w:r>
      <w:r w:rsidRPr="00C720B4">
        <w:t xml:space="preserve">в котором должны содержаться сведения о дате и времени </w:t>
      </w:r>
      <w:r w:rsidR="005C4D16">
        <w:br/>
      </w:r>
      <w:r w:rsidRPr="00C720B4">
        <w:t xml:space="preserve">его составления, лице, подавшем единственную заявку на участие в аукционе, </w:t>
      </w:r>
      <w:r w:rsidR="00214A2B">
        <w:br/>
      </w:r>
      <w:r w:rsidRPr="00C720B4">
        <w:t xml:space="preserve">или лице, признанном единственным участником аукциона, или сведения </w:t>
      </w:r>
      <w:r w:rsidR="00E45F07">
        <w:br/>
      </w:r>
      <w:r w:rsidRPr="00C720B4">
        <w:t xml:space="preserve">о том, что на участие в аукционе не подано ни одной заявки или принято решение </w:t>
      </w:r>
      <w:r w:rsidR="00E45F07">
        <w:br/>
      </w:r>
      <w:r w:rsidRPr="00C720B4">
        <w:t>об отказе в допуске к участию в аукционе всех заявителей.</w:t>
      </w:r>
    </w:p>
    <w:p w:rsidR="00C47A20" w:rsidRPr="00C720B4" w:rsidRDefault="00C47A20" w:rsidP="00C47A20">
      <w:pPr>
        <w:ind w:firstLine="709"/>
        <w:jc w:val="both"/>
      </w:pPr>
      <w:r w:rsidRPr="00C720B4">
        <w:t xml:space="preserve">Указанный протокол подписывается усиленной квалифицированной подписью лица, уполномоченного действовать от имени Организатора аукциона, </w:t>
      </w:r>
      <w:r w:rsidR="00E81287">
        <w:br/>
      </w:r>
      <w:r w:rsidRPr="00C720B4">
        <w:t xml:space="preserve">и размещается Организатором аукциона на электронной площадке не позднее дня, следующего за днем подписания указанного протокола. В течение одного часа </w:t>
      </w:r>
      <w:r w:rsidR="00E81287">
        <w:br/>
      </w:r>
      <w:r w:rsidRPr="00C720B4">
        <w:t>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rsidR="00C47A20" w:rsidRPr="00C720B4" w:rsidRDefault="00C47A20" w:rsidP="00C47A20">
      <w:pPr>
        <w:ind w:firstLine="709"/>
        <w:jc w:val="both"/>
      </w:pPr>
      <w:bookmarkStart w:id="33" w:name="sub_1120"/>
      <w:r>
        <w:t>7.9. </w:t>
      </w:r>
      <w:r w:rsidRPr="00C720B4">
        <w:t>Аукцион признается несостоявшимся только по тому лоту, в отношении которого подана только одна заявка или не подано ни одной заявки, или решение</w:t>
      </w:r>
      <w:r w:rsidR="00E45F07">
        <w:br/>
      </w:r>
      <w:r w:rsidRPr="00C720B4">
        <w:t>об отказе в допуске к участию в котором принято относительно всех заявителей,</w:t>
      </w:r>
      <w:r w:rsidR="00E45F07">
        <w:br/>
      </w:r>
      <w:r w:rsidRPr="00C720B4">
        <w:t>или решение о допуске к участию в котором и признании участником аукциона принято относительно только одного заявителя.</w:t>
      </w:r>
    </w:p>
    <w:p w:rsidR="00C47A20" w:rsidRDefault="00C47A20" w:rsidP="00C47A20">
      <w:pPr>
        <w:ind w:firstLine="709"/>
        <w:jc w:val="both"/>
      </w:pPr>
      <w:bookmarkStart w:id="34" w:name="sub_1121"/>
      <w:bookmarkEnd w:id="33"/>
      <w:r>
        <w:t>7.10</w:t>
      </w:r>
      <w:r w:rsidRPr="00C720B4">
        <w:t>.</w:t>
      </w:r>
      <w:r>
        <w:t> </w:t>
      </w:r>
      <w:r w:rsidRPr="00C720B4">
        <w:t xml:space="preserve">В случае, если аукцион признан несостоявшимся по причине подачи заявки на участие в аукционе только одним заявителем (далее - единственный заявитель), либо признания участником аукциона только одного заявителя (далее - единственный участник), с единственным заявителем на участие в аукционе, </w:t>
      </w:r>
      <w:r w:rsidR="00E81287">
        <w:br/>
      </w:r>
      <w:r w:rsidRPr="00C720B4">
        <w:t xml:space="preserve">в случае, если его заявка соответствует требованиям и условиям, предусмотренным </w:t>
      </w:r>
      <w:r>
        <w:t xml:space="preserve">настоящей </w:t>
      </w:r>
      <w:r w:rsidRPr="00C720B4">
        <w:t>Документацией, либо с единственным участником аукциона Организатор аукциона заключ</w:t>
      </w:r>
      <w:r>
        <w:t>ает</w:t>
      </w:r>
      <w:r w:rsidRPr="00C720B4">
        <w:t xml:space="preserve"> договор на условиях и по цене, которые предусмотрены заявкой на участие в аукционе и </w:t>
      </w:r>
      <w:r>
        <w:t xml:space="preserve">настоящей </w:t>
      </w:r>
      <w:r w:rsidRPr="00C720B4">
        <w:t>Документацией, но по цене не менее начальной (минимальной) цены договора (лота), указанной в извещении о проведении аукциона.</w:t>
      </w:r>
    </w:p>
    <w:p w:rsidR="00C47A20" w:rsidRPr="003D40E4" w:rsidRDefault="00C47A20" w:rsidP="00C47A20">
      <w:pPr>
        <w:ind w:firstLine="709"/>
        <w:jc w:val="both"/>
        <w:rPr>
          <w:b/>
        </w:rPr>
      </w:pPr>
      <w:r w:rsidRPr="003D40E4">
        <w:rPr>
          <w:b/>
        </w:rPr>
        <w:t xml:space="preserve">При этом заключение договора для единственного заявителя на участие </w:t>
      </w:r>
      <w:r w:rsidR="00E45F07">
        <w:rPr>
          <w:b/>
        </w:rPr>
        <w:br/>
      </w:r>
      <w:r w:rsidRPr="003D40E4">
        <w:rPr>
          <w:b/>
        </w:rPr>
        <w:t>в аукционе, единственного участника аукциона, является обязательным.</w:t>
      </w:r>
    </w:p>
    <w:bookmarkEnd w:id="34"/>
    <w:p w:rsidR="00C47A20" w:rsidRDefault="00C47A20" w:rsidP="00C47A20">
      <w:pPr>
        <w:ind w:firstLine="709"/>
        <w:jc w:val="both"/>
      </w:pPr>
    </w:p>
    <w:p w:rsidR="00C47A20" w:rsidRDefault="00C47A20" w:rsidP="00C47A20">
      <w:pPr>
        <w:ind w:firstLine="709"/>
        <w:jc w:val="center"/>
        <w:rPr>
          <w:b/>
        </w:rPr>
      </w:pPr>
      <w:r w:rsidRPr="00486E7A">
        <w:rPr>
          <w:b/>
        </w:rPr>
        <w:t>8. Порядок проведения аукциона.</w:t>
      </w:r>
    </w:p>
    <w:p w:rsidR="003F0F76" w:rsidRPr="00486E7A" w:rsidRDefault="003F0F76" w:rsidP="00C47A20">
      <w:pPr>
        <w:ind w:firstLine="709"/>
        <w:jc w:val="center"/>
        <w:rPr>
          <w:b/>
        </w:rPr>
      </w:pPr>
    </w:p>
    <w:p w:rsidR="00C47A20" w:rsidRPr="004056DE" w:rsidRDefault="00C47A20" w:rsidP="00C47A20">
      <w:pPr>
        <w:ind w:firstLine="709"/>
        <w:jc w:val="both"/>
      </w:pPr>
      <w:r w:rsidRPr="004056DE">
        <w:t>8.1. </w:t>
      </w:r>
      <w:bookmarkStart w:id="35" w:name="sub_1122"/>
      <w:r w:rsidRPr="004056DE">
        <w:t>В аукционе могут участвовать только заявители, признанные участниками аукциона.</w:t>
      </w:r>
    </w:p>
    <w:p w:rsidR="00C47A20" w:rsidRPr="004056DE" w:rsidRDefault="00C47A20" w:rsidP="00C47A20">
      <w:pPr>
        <w:ind w:firstLine="709"/>
        <w:jc w:val="both"/>
      </w:pPr>
      <w:bookmarkStart w:id="36" w:name="sub_1123"/>
      <w:bookmarkEnd w:id="35"/>
      <w:r>
        <w:t>8.</w:t>
      </w:r>
      <w:r w:rsidRPr="004056DE">
        <w:t>2.</w:t>
      </w:r>
      <w:r>
        <w:t> </w:t>
      </w:r>
      <w:r w:rsidRPr="004056DE">
        <w:t xml:space="preserve">Аукцион проводится на электронной площадке путем повышения начальной (минимальной) цены договора (цены лота), указанной в извещении </w:t>
      </w:r>
      <w:r w:rsidR="003F0F76">
        <w:br/>
      </w:r>
      <w:r w:rsidRPr="004056DE">
        <w:t xml:space="preserve">о проведении аукциона, на </w:t>
      </w:r>
      <w:r>
        <w:t>«</w:t>
      </w:r>
      <w:r w:rsidRPr="004056DE">
        <w:t>шаг аукциона</w:t>
      </w:r>
      <w:r>
        <w:t>»</w:t>
      </w:r>
      <w:r w:rsidRPr="004056DE">
        <w:t>.</w:t>
      </w:r>
    </w:p>
    <w:p w:rsidR="00C47A20" w:rsidRPr="004056DE" w:rsidRDefault="00C47A20" w:rsidP="00C47A20">
      <w:pPr>
        <w:ind w:firstLine="709"/>
        <w:jc w:val="both"/>
      </w:pPr>
      <w:bookmarkStart w:id="37" w:name="sub_1124"/>
      <w:bookmarkEnd w:id="36"/>
      <w:r>
        <w:t>8.3. «</w:t>
      </w:r>
      <w:r w:rsidRPr="004056DE">
        <w:t>Шаг аукциона</w:t>
      </w:r>
      <w:r>
        <w:t>»</w:t>
      </w:r>
      <w:r w:rsidRPr="004056DE">
        <w:t xml:space="preserve"> устанавливается в размере </w:t>
      </w:r>
      <w:r>
        <w:t xml:space="preserve">5% </w:t>
      </w:r>
      <w:r w:rsidRPr="004056DE">
        <w:t>начальной (минимальной) цены договора (цены лота), указанной в извещении о проведении аукциона.</w:t>
      </w:r>
    </w:p>
    <w:p w:rsidR="00C47A20" w:rsidRPr="004056DE" w:rsidRDefault="00C47A20" w:rsidP="00C47A20">
      <w:pPr>
        <w:ind w:firstLine="709"/>
        <w:jc w:val="both"/>
      </w:pPr>
      <w:bookmarkStart w:id="38" w:name="sub_1125"/>
      <w:bookmarkEnd w:id="37"/>
      <w:r>
        <w:t>8.4. </w:t>
      </w:r>
      <w:r w:rsidRPr="004056DE">
        <w:t>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bookmarkEnd w:id="38"/>
    <w:p w:rsidR="00C47A20" w:rsidRPr="004056DE" w:rsidRDefault="00C47A20" w:rsidP="00C47A20">
      <w:pPr>
        <w:ind w:firstLine="709"/>
        <w:jc w:val="both"/>
      </w:pPr>
      <w:r w:rsidRPr="004056DE">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w:t>
      </w:r>
      <w:r w:rsidR="0069477B">
        <w:br/>
      </w:r>
      <w:r w:rsidRPr="004056DE">
        <w:t xml:space="preserve">не поступило ни одного предложения о цене договора (цене лота), увеличивающего его текущее значение на </w:t>
      </w:r>
      <w:r>
        <w:t>«</w:t>
      </w:r>
      <w:r w:rsidRPr="004056DE">
        <w:t>шаг аукциона</w:t>
      </w:r>
      <w:r>
        <w:t>»</w:t>
      </w:r>
      <w:r w:rsidRPr="004056DE">
        <w:t>, такой аукцион автоматически завершается с помощью программно-аппаратных средств оператора электронной площадки.</w:t>
      </w:r>
    </w:p>
    <w:p w:rsidR="00C47A20" w:rsidRPr="004056DE" w:rsidRDefault="00C47A20" w:rsidP="00C47A20">
      <w:pPr>
        <w:ind w:firstLine="709"/>
        <w:jc w:val="both"/>
      </w:pPr>
      <w:bookmarkStart w:id="39" w:name="sub_1126"/>
      <w:r>
        <w:t>8.5. </w:t>
      </w:r>
      <w:r w:rsidRPr="004056DE">
        <w:t xml:space="preserve">Представленное участником аукциона предложение о цене договора </w:t>
      </w:r>
      <w:r w:rsidR="00B8111B">
        <w:br/>
      </w:r>
      <w:r w:rsidRPr="004056DE">
        <w:t>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rsidR="00C47A20" w:rsidRPr="004056DE" w:rsidRDefault="00C47A20" w:rsidP="00C47A20">
      <w:pPr>
        <w:ind w:firstLine="709"/>
        <w:jc w:val="both"/>
      </w:pPr>
      <w:bookmarkStart w:id="40" w:name="sub_1127"/>
      <w:bookmarkEnd w:id="39"/>
      <w:r>
        <w:t>8.6. </w:t>
      </w:r>
      <w:r w:rsidRPr="004056DE">
        <w:t>Победителем аукциона признается лицо, предложившее наиболее высокую цену договора.</w:t>
      </w:r>
    </w:p>
    <w:p w:rsidR="00C47A20" w:rsidRPr="004056DE" w:rsidRDefault="00C47A20" w:rsidP="00C47A20">
      <w:pPr>
        <w:ind w:firstLine="709"/>
        <w:jc w:val="both"/>
      </w:pPr>
      <w:bookmarkStart w:id="41" w:name="sub_1128"/>
      <w:bookmarkEnd w:id="40"/>
      <w:r>
        <w:t>8.7. </w:t>
      </w:r>
      <w:r w:rsidRPr="004056DE">
        <w:t xml:space="preserve">Ход проведения аукциона фиксируется оператором электронной площадки в электронном журнале, который направляется Организатору аукциона </w:t>
      </w:r>
      <w:r w:rsidR="00E81287">
        <w:br/>
      </w:r>
      <w:r w:rsidRPr="004056DE">
        <w:t xml:space="preserve">в течение одного часа с момента завершения приема предложений о цене договора </w:t>
      </w:r>
      <w:r w:rsidR="00B8111B">
        <w:br/>
      </w:r>
      <w:r w:rsidRPr="004056DE">
        <w:t>для подведения итогов аукциона.</w:t>
      </w:r>
    </w:p>
    <w:p w:rsidR="00C47A20" w:rsidRPr="004056DE" w:rsidRDefault="00C47A20" w:rsidP="00C47A20">
      <w:pPr>
        <w:ind w:firstLine="709"/>
        <w:jc w:val="both"/>
      </w:pPr>
      <w:bookmarkStart w:id="42" w:name="sub_1129"/>
      <w:bookmarkEnd w:id="41"/>
      <w:r>
        <w:t>8.8. </w:t>
      </w:r>
      <w:r w:rsidRPr="004056DE">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C47A20" w:rsidRPr="004056DE" w:rsidRDefault="001B101A" w:rsidP="00C47A20">
      <w:pPr>
        <w:ind w:firstLine="709"/>
        <w:jc w:val="both"/>
      </w:pPr>
      <w:bookmarkStart w:id="43" w:name="sub_11291"/>
      <w:bookmarkEnd w:id="42"/>
      <w:r>
        <w:t>1) </w:t>
      </w:r>
      <w:r w:rsidR="00C47A20" w:rsidRPr="004056DE">
        <w:t>дата и время проведения аукциона;</w:t>
      </w:r>
    </w:p>
    <w:p w:rsidR="00C47A20" w:rsidRPr="004056DE" w:rsidRDefault="001B101A" w:rsidP="00C47A20">
      <w:pPr>
        <w:ind w:firstLine="709"/>
        <w:jc w:val="both"/>
      </w:pPr>
      <w:bookmarkStart w:id="44" w:name="sub_11292"/>
      <w:bookmarkEnd w:id="43"/>
      <w:r>
        <w:t>2) </w:t>
      </w:r>
      <w:r w:rsidR="00C47A20" w:rsidRPr="004056DE">
        <w:t>полные наименования (для юридических лиц), фамилии, имена, отчества (при наличии) (для физических лиц) участников аукциона;</w:t>
      </w:r>
    </w:p>
    <w:p w:rsidR="00C47A20" w:rsidRPr="004056DE" w:rsidRDefault="001B101A" w:rsidP="00C47A20">
      <w:pPr>
        <w:ind w:firstLine="709"/>
        <w:jc w:val="both"/>
      </w:pPr>
      <w:bookmarkStart w:id="45" w:name="sub_11293"/>
      <w:bookmarkEnd w:id="44"/>
      <w:r>
        <w:t>3) </w:t>
      </w:r>
      <w:r w:rsidR="00C47A20" w:rsidRPr="004056DE">
        <w:t xml:space="preserve">начальная (минимальная) цена договора (цена лота), последнее </w:t>
      </w:r>
      <w:r w:rsidR="00B8111B">
        <w:br/>
      </w:r>
      <w:r w:rsidR="00C47A20" w:rsidRPr="004056DE">
        <w:t>и предпоследнее предложения о цене договора;</w:t>
      </w:r>
    </w:p>
    <w:p w:rsidR="00C47A20" w:rsidRPr="004056DE" w:rsidRDefault="001B101A" w:rsidP="00C47A20">
      <w:pPr>
        <w:ind w:firstLine="709"/>
        <w:jc w:val="both"/>
      </w:pPr>
      <w:bookmarkStart w:id="46" w:name="sub_11294"/>
      <w:bookmarkEnd w:id="45"/>
      <w:r>
        <w:t>4) </w:t>
      </w:r>
      <w:r w:rsidR="00C47A20" w:rsidRPr="004056DE">
        <w:t>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C47A20" w:rsidRDefault="00C47A20" w:rsidP="00C47A20">
      <w:pPr>
        <w:ind w:firstLine="709"/>
        <w:jc w:val="both"/>
      </w:pPr>
      <w:bookmarkStart w:id="47" w:name="sub_1130"/>
      <w:bookmarkEnd w:id="46"/>
      <w:r>
        <w:t>8.9. </w:t>
      </w:r>
      <w:r w:rsidRPr="004056DE">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не позднее дня, следующего за днем подписания указанного протокола.</w:t>
      </w:r>
    </w:p>
    <w:p w:rsidR="00C47A20" w:rsidRPr="00F24119" w:rsidRDefault="00C47A20" w:rsidP="00C47A20">
      <w:pPr>
        <w:ind w:firstLine="709"/>
        <w:jc w:val="both"/>
        <w:rPr>
          <w:color w:val="000000"/>
        </w:rPr>
      </w:pPr>
      <w:r w:rsidRPr="004056DE">
        <w:t xml:space="preserve">В течение одного часа с момента размещения протокола подведения итогов </w:t>
      </w:r>
      <w:r w:rsidR="006D7B10">
        <w:br/>
      </w:r>
      <w:r w:rsidRPr="004056DE">
        <w:t xml:space="preserve">на электронной площадке указанный протокол размещается оператором электронной площадки на </w:t>
      </w:r>
      <w:hyperlink r:id="rId15" w:history="1">
        <w:r w:rsidRPr="00B8111B">
          <w:rPr>
            <w:rStyle w:val="a5"/>
            <w:color w:val="000000"/>
          </w:rPr>
          <w:t>официальном сайте</w:t>
        </w:r>
      </w:hyperlink>
      <w:r w:rsidRPr="00B8111B">
        <w:rPr>
          <w:color w:val="000000"/>
        </w:rPr>
        <w:t>.</w:t>
      </w:r>
    </w:p>
    <w:p w:rsidR="00C47A20" w:rsidRPr="004056DE" w:rsidRDefault="00C47A20" w:rsidP="00C47A20">
      <w:pPr>
        <w:ind w:firstLine="709"/>
        <w:jc w:val="both"/>
      </w:pPr>
      <w:bookmarkStart w:id="48" w:name="sub_1131"/>
      <w:bookmarkEnd w:id="47"/>
      <w:r w:rsidRPr="00F24119">
        <w:rPr>
          <w:color w:val="000000"/>
        </w:rPr>
        <w:t>8.10. Участникам аукциона, за исключением победителя аукциона и участника</w:t>
      </w:r>
      <w:r w:rsidRPr="004056DE">
        <w:t xml:space="preserve"> аукциона, сделавшего предпоследнее предложение о цене договора, задаток возвращается в течение пяти рабочих дней с даты размещения протокола по</w:t>
      </w:r>
      <w:r>
        <w:t>д</w:t>
      </w:r>
      <w:r w:rsidRPr="004056DE">
        <w:t>ведения итогов аукциона на официальном сайте.</w:t>
      </w:r>
    </w:p>
    <w:bookmarkEnd w:id="48"/>
    <w:p w:rsidR="00C47A20" w:rsidRPr="004056DE" w:rsidRDefault="00C47A20" w:rsidP="00C47A20">
      <w:pPr>
        <w:ind w:firstLine="709"/>
        <w:jc w:val="both"/>
      </w:pPr>
      <w:r w:rsidRPr="004056DE">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C47A20" w:rsidRPr="004056DE" w:rsidRDefault="00C47A20" w:rsidP="00C47A20">
      <w:pPr>
        <w:ind w:firstLine="709"/>
        <w:jc w:val="both"/>
      </w:pPr>
      <w:bookmarkStart w:id="49" w:name="sub_1132"/>
      <w:r>
        <w:t>8.1</w:t>
      </w:r>
      <w:r w:rsidRPr="004056DE">
        <w:t>1.</w:t>
      </w:r>
      <w:r>
        <w:t> </w:t>
      </w:r>
      <w:r w:rsidRPr="004056DE">
        <w:t>Организатор аукциона направляет победителю аукциона уведомление</w:t>
      </w:r>
      <w:r w:rsidR="006D7B10">
        <w:br/>
      </w:r>
      <w:r w:rsidRPr="004056DE">
        <w:t xml:space="preserve">о принятом </w:t>
      </w:r>
      <w:r>
        <w:t xml:space="preserve">Единой </w:t>
      </w:r>
      <w:r w:rsidRPr="004056DE">
        <w:t>комиссией решении не позднее дня, следующего после дня подписания протокола</w:t>
      </w:r>
      <w:r>
        <w:t xml:space="preserve"> подведения итогов аукциона</w:t>
      </w:r>
      <w:r w:rsidRPr="004056DE">
        <w:t>.</w:t>
      </w:r>
    </w:p>
    <w:p w:rsidR="00C47A20" w:rsidRPr="004056DE" w:rsidRDefault="00C47A20" w:rsidP="00C47A20">
      <w:pPr>
        <w:ind w:firstLine="709"/>
        <w:jc w:val="both"/>
      </w:pPr>
      <w:bookmarkStart w:id="50" w:name="sub_1133"/>
      <w:bookmarkEnd w:id="49"/>
      <w:r>
        <w:t>8.12</w:t>
      </w:r>
      <w:r w:rsidRPr="004056DE">
        <w:t>.</w:t>
      </w:r>
      <w:r>
        <w:t> </w:t>
      </w:r>
      <w:r w:rsidRPr="004056DE">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bookmarkEnd w:id="50"/>
    <w:p w:rsidR="00C47A20" w:rsidRDefault="00C47A20" w:rsidP="00C47A20">
      <w:pPr>
        <w:ind w:firstLine="709"/>
        <w:jc w:val="both"/>
      </w:pPr>
      <w:r w:rsidRPr="004056DE">
        <w:t xml:space="preserve">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w:t>
      </w:r>
      <w:r w:rsidR="006D7B10">
        <w:br/>
      </w:r>
      <w:r w:rsidRPr="004056DE">
        <w:t xml:space="preserve">на </w:t>
      </w:r>
      <w:hyperlink r:id="rId16" w:history="1">
        <w:r w:rsidRPr="006D7B10">
          <w:rPr>
            <w:rStyle w:val="a5"/>
            <w:color w:val="000000"/>
          </w:rPr>
          <w:t>официальном сайте</w:t>
        </w:r>
      </w:hyperlink>
      <w:r w:rsidRPr="006D7B10">
        <w:t>.</w:t>
      </w:r>
    </w:p>
    <w:p w:rsidR="00C47A20" w:rsidRPr="004056DE" w:rsidRDefault="00C47A20" w:rsidP="00C47A20">
      <w:pPr>
        <w:ind w:firstLine="709"/>
        <w:jc w:val="both"/>
      </w:pPr>
      <w:r>
        <w:t>Р</w:t>
      </w:r>
      <w:r w:rsidRPr="004056DE">
        <w:t>ешение о признании аукциона несостоявшимся принимается в отношении каждого лота отдельно.</w:t>
      </w:r>
    </w:p>
    <w:p w:rsidR="00C47A20" w:rsidRDefault="00C47A20" w:rsidP="00C47A20">
      <w:pPr>
        <w:ind w:firstLine="709"/>
        <w:jc w:val="both"/>
      </w:pPr>
      <w:bookmarkStart w:id="51" w:name="sub_1134"/>
      <w:r>
        <w:t>8.</w:t>
      </w:r>
      <w:r w:rsidRPr="004056DE">
        <w:t>13.</w:t>
      </w:r>
      <w:r>
        <w:t> </w:t>
      </w:r>
      <w:r w:rsidRPr="004056DE">
        <w:t>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C47A20" w:rsidRDefault="00C47A20" w:rsidP="00C47A20">
      <w:pPr>
        <w:ind w:firstLine="709"/>
        <w:jc w:val="both"/>
      </w:pPr>
    </w:p>
    <w:p w:rsidR="00C47A20" w:rsidRDefault="00C47A20" w:rsidP="00C47A20">
      <w:pPr>
        <w:pStyle w:val="a3"/>
        <w:ind w:left="709"/>
        <w:jc w:val="center"/>
        <w:rPr>
          <w:b/>
        </w:rPr>
      </w:pPr>
      <w:r>
        <w:rPr>
          <w:b/>
        </w:rPr>
        <w:t>9</w:t>
      </w:r>
      <w:r w:rsidRPr="00BD78DD">
        <w:rPr>
          <w:b/>
        </w:rPr>
        <w:t>. Сведения об аукционе.</w:t>
      </w:r>
    </w:p>
    <w:p w:rsidR="00A0503E" w:rsidRPr="00BD78DD" w:rsidRDefault="00A0503E" w:rsidP="00C47A20">
      <w:pPr>
        <w:pStyle w:val="a3"/>
        <w:ind w:left="709"/>
        <w:jc w:val="center"/>
        <w:rPr>
          <w:b/>
        </w:rPr>
      </w:pPr>
    </w:p>
    <w:p w:rsidR="00C47A20" w:rsidRPr="00560009" w:rsidRDefault="00C47A20" w:rsidP="00C47A20">
      <w:pPr>
        <w:ind w:firstLine="709"/>
        <w:jc w:val="both"/>
        <w:rPr>
          <w:b/>
          <w:i/>
        </w:rPr>
      </w:pPr>
      <w:r>
        <w:t>9.1. </w:t>
      </w:r>
      <w:r w:rsidRPr="00BD78DD">
        <w:t xml:space="preserve">Основание проведения аукциона – </w:t>
      </w:r>
      <w:r w:rsidR="000972DC">
        <w:rPr>
          <w:b/>
          <w:i/>
        </w:rPr>
        <w:t>распоряжени</w:t>
      </w:r>
      <w:r w:rsidR="003E5697">
        <w:rPr>
          <w:b/>
          <w:i/>
        </w:rPr>
        <w:t>е</w:t>
      </w:r>
      <w:r w:rsidRPr="00560009">
        <w:rPr>
          <w:b/>
          <w:i/>
        </w:rPr>
        <w:t xml:space="preserve"> Департамента имущественно-земельных отношений города Ростова-на-Дону </w:t>
      </w:r>
      <w:r w:rsidR="00C90078">
        <w:rPr>
          <w:b/>
          <w:i/>
        </w:rPr>
        <w:t xml:space="preserve">от </w:t>
      </w:r>
      <w:r w:rsidR="0069477B">
        <w:rPr>
          <w:b/>
          <w:i/>
        </w:rPr>
        <w:t>11</w:t>
      </w:r>
      <w:r w:rsidR="00A57A4F">
        <w:rPr>
          <w:b/>
          <w:i/>
        </w:rPr>
        <w:t>.0</w:t>
      </w:r>
      <w:r w:rsidR="0069477B">
        <w:rPr>
          <w:b/>
          <w:i/>
        </w:rPr>
        <w:t>3</w:t>
      </w:r>
      <w:r w:rsidR="00A57A4F">
        <w:rPr>
          <w:b/>
          <w:i/>
        </w:rPr>
        <w:t>.202</w:t>
      </w:r>
      <w:r w:rsidR="00783A36">
        <w:rPr>
          <w:b/>
          <w:i/>
        </w:rPr>
        <w:t>6</w:t>
      </w:r>
      <w:r w:rsidR="00A57A4F">
        <w:rPr>
          <w:b/>
          <w:i/>
        </w:rPr>
        <w:t xml:space="preserve"> </w:t>
      </w:r>
      <w:r w:rsidR="00606CD5">
        <w:rPr>
          <w:b/>
          <w:i/>
        </w:rPr>
        <w:br/>
      </w:r>
      <w:r w:rsidR="00A57A4F">
        <w:rPr>
          <w:b/>
          <w:i/>
        </w:rPr>
        <w:t xml:space="preserve">№ </w:t>
      </w:r>
      <w:r w:rsidR="00A24329">
        <w:rPr>
          <w:b/>
          <w:i/>
        </w:rPr>
        <w:t>612</w:t>
      </w:r>
      <w:r w:rsidRPr="00560009">
        <w:rPr>
          <w:b/>
          <w:i/>
        </w:rPr>
        <w:t>.</w:t>
      </w:r>
    </w:p>
    <w:p w:rsidR="00C47A20" w:rsidRDefault="00C47A20" w:rsidP="00C47A20">
      <w:pPr>
        <w:ind w:firstLine="709"/>
        <w:jc w:val="both"/>
      </w:pPr>
      <w:r>
        <w:t>9.2. Сведения об Организаторе аукциона:</w:t>
      </w:r>
    </w:p>
    <w:p w:rsidR="00C47A20" w:rsidRPr="00294DB5" w:rsidRDefault="00C47A20" w:rsidP="00C47A20">
      <w:pPr>
        <w:ind w:firstLine="709"/>
        <w:jc w:val="both"/>
        <w:rPr>
          <w:b/>
          <w:i/>
        </w:rPr>
      </w:pPr>
      <w:r w:rsidRPr="00294DB5">
        <w:t xml:space="preserve">Наименование: </w:t>
      </w:r>
      <w:r w:rsidRPr="00294DB5">
        <w:rPr>
          <w:b/>
          <w:i/>
        </w:rPr>
        <w:t>Муниципальное казенное учреждение «Управление казной города Ростова-на-Дону» (МКУ «Управление казной города Ростова-на-Дону»).</w:t>
      </w:r>
    </w:p>
    <w:p w:rsidR="00C47A20" w:rsidRPr="00294DB5" w:rsidRDefault="00C47A20" w:rsidP="00C47A20">
      <w:pPr>
        <w:ind w:firstLine="709"/>
        <w:jc w:val="both"/>
      </w:pPr>
      <w:r w:rsidRPr="00294DB5">
        <w:t>Адрес юридический: 344002, г Ростов-на-Дону, ул. Большая Садовая, 47.</w:t>
      </w:r>
    </w:p>
    <w:p w:rsidR="00C47A20" w:rsidRPr="00294DB5" w:rsidRDefault="00C47A20" w:rsidP="00C47A20">
      <w:pPr>
        <w:ind w:firstLine="709"/>
        <w:jc w:val="both"/>
      </w:pPr>
      <w:r w:rsidRPr="00294DB5">
        <w:t>Адрес фактический: 344002, г. Ростов-на-Дону, ул. Большая Садовая, 78.</w:t>
      </w:r>
    </w:p>
    <w:p w:rsidR="0067291E" w:rsidRPr="00294DB5" w:rsidRDefault="0067291E" w:rsidP="0067291E">
      <w:pPr>
        <w:ind w:firstLine="709"/>
        <w:jc w:val="both"/>
      </w:pPr>
      <w:r w:rsidRPr="00294DB5">
        <w:t xml:space="preserve">Контактные телефоны и лица: </w:t>
      </w:r>
      <w:r w:rsidR="00BA020B">
        <w:t>ведущий</w:t>
      </w:r>
      <w:r w:rsidRPr="00294DB5">
        <w:t xml:space="preserve"> специалист отдела распоряжения муниципальным имуществом МКУ «Управление казной города Ростова-на-Дону» </w:t>
      </w:r>
      <w:r w:rsidR="00BA020B">
        <w:t>Мариничева Анастасия Анатольевна</w:t>
      </w:r>
      <w:r w:rsidRPr="00294DB5">
        <w:t xml:space="preserve">, </w:t>
      </w:r>
      <w:r w:rsidR="00BA020B">
        <w:t>главный</w:t>
      </w:r>
      <w:r w:rsidRPr="00294DB5">
        <w:t xml:space="preserve"> специалист отдела распоряжения муниципальным имуществом МКУ «Управление казной города Ростова-на-Дону» </w:t>
      </w:r>
      <w:r>
        <w:t>Смаглюков Александр Николаевич</w:t>
      </w:r>
      <w:r w:rsidRPr="00294DB5">
        <w:t xml:space="preserve"> </w:t>
      </w:r>
      <w:r>
        <w:t>+7</w:t>
      </w:r>
      <w:r w:rsidRPr="00294DB5">
        <w:t xml:space="preserve">(863) </w:t>
      </w:r>
      <w:r>
        <w:t xml:space="preserve">240-68-79, </w:t>
      </w:r>
      <w:r w:rsidRPr="00294DB5">
        <w:t>240-96-48,</w:t>
      </w:r>
      <w:r>
        <w:t xml:space="preserve"> </w:t>
      </w:r>
      <w:r w:rsidRPr="00294DB5">
        <w:t>240-90-88.</w:t>
      </w:r>
    </w:p>
    <w:p w:rsidR="00C47A20" w:rsidRPr="00BD78DD" w:rsidRDefault="00C47A20" w:rsidP="00C47A20">
      <w:pPr>
        <w:ind w:firstLine="709"/>
        <w:jc w:val="both"/>
      </w:pPr>
      <w:r w:rsidRPr="00294DB5">
        <w:t xml:space="preserve">Адрес электронной почты: </w:t>
      </w:r>
      <w:r w:rsidR="007D732C" w:rsidRPr="007D732C">
        <w:rPr>
          <w:i/>
        </w:rPr>
        <w:t>kazna@rostov-gorod.ru</w:t>
      </w:r>
      <w:r w:rsidRPr="00294DB5">
        <w:t>.</w:t>
      </w:r>
    </w:p>
    <w:p w:rsidR="00C47A20" w:rsidRPr="00023D1A" w:rsidRDefault="00C47A20" w:rsidP="00C47A20">
      <w:pPr>
        <w:pStyle w:val="a3"/>
        <w:ind w:left="0" w:firstLine="709"/>
        <w:jc w:val="both"/>
        <w:rPr>
          <w:color w:val="000000"/>
        </w:rPr>
      </w:pPr>
      <w:r>
        <w:t xml:space="preserve">9.3. 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hyperlink r:id="rId17" w:history="1">
        <w:r w:rsidRPr="00023D1A">
          <w:rPr>
            <w:rStyle w:val="a6"/>
            <w:b/>
            <w:i/>
            <w:color w:val="000000"/>
            <w:lang w:val="en-US"/>
          </w:rPr>
          <w:t>www</w:t>
        </w:r>
        <w:r w:rsidRPr="00023D1A">
          <w:rPr>
            <w:rStyle w:val="a6"/>
            <w:b/>
            <w:i/>
            <w:color w:val="000000"/>
          </w:rPr>
          <w:t>.</w:t>
        </w:r>
        <w:r w:rsidRPr="00023D1A">
          <w:rPr>
            <w:rStyle w:val="a6"/>
            <w:b/>
            <w:i/>
            <w:color w:val="000000"/>
            <w:lang w:val="en-US"/>
          </w:rPr>
          <w:t>roseltorg</w:t>
        </w:r>
        <w:r w:rsidRPr="00023D1A">
          <w:rPr>
            <w:rStyle w:val="a6"/>
            <w:b/>
            <w:i/>
            <w:color w:val="000000"/>
          </w:rPr>
          <w:t>.</w:t>
        </w:r>
        <w:r w:rsidRPr="00023D1A">
          <w:rPr>
            <w:rStyle w:val="a6"/>
            <w:b/>
            <w:i/>
            <w:color w:val="000000"/>
            <w:lang w:val="en-US"/>
          </w:rPr>
          <w:t>ru</w:t>
        </w:r>
      </w:hyperlink>
      <w:r w:rsidRPr="00023D1A">
        <w:rPr>
          <w:b/>
          <w:i/>
          <w:color w:val="000000"/>
        </w:rPr>
        <w:t xml:space="preserve">. </w:t>
      </w:r>
      <w:r w:rsidRPr="00023D1A">
        <w:rPr>
          <w:color w:val="000000"/>
        </w:rPr>
        <w:t>Электронная площадка является местом подачи заявок на участие в аукционе.</w:t>
      </w:r>
    </w:p>
    <w:p w:rsidR="00C47A20" w:rsidRDefault="00C47A20" w:rsidP="00C47A20">
      <w:pPr>
        <w:pStyle w:val="a3"/>
        <w:ind w:left="0" w:firstLine="709"/>
        <w:jc w:val="both"/>
      </w:pPr>
      <w:r>
        <w:t>9</w:t>
      </w:r>
      <w:r w:rsidRPr="00B10DAC">
        <w:t>.4. </w:t>
      </w:r>
      <w:r>
        <w:t>Описание</w:t>
      </w:r>
      <w:r w:rsidRPr="00B10DAC">
        <w:t xml:space="preserve"> муниципального имущества, права на которое передаются </w:t>
      </w:r>
      <w:r w:rsidR="00A57A4F">
        <w:br/>
      </w:r>
      <w:r w:rsidRPr="00B10DAC">
        <w:t>по договору</w:t>
      </w:r>
      <w:r>
        <w:t xml:space="preserve">, его целевое назначение; начальная (минимальная) цена договора (цена лота); срок действия договора; «шаг аукциона» размещено в приложении № </w:t>
      </w:r>
      <w:r w:rsidRPr="00FF5AC9">
        <w:t>4</w:t>
      </w:r>
      <w:r>
        <w:t xml:space="preserve"> </w:t>
      </w:r>
      <w:r w:rsidR="00A57A4F">
        <w:br/>
      </w:r>
      <w:r>
        <w:t>к настоящей Документации.</w:t>
      </w:r>
    </w:p>
    <w:p w:rsidR="00C47A20" w:rsidRDefault="00C47A20" w:rsidP="00C47A20">
      <w:pPr>
        <w:pStyle w:val="a3"/>
        <w:ind w:left="0" w:firstLine="709"/>
        <w:jc w:val="both"/>
      </w:pPr>
      <w:r>
        <w:t>9.5. Дата размещения изв</w:t>
      </w:r>
      <w:r w:rsidR="007D732C">
        <w:t xml:space="preserve">ещения о проведении </w:t>
      </w:r>
      <w:r w:rsidR="00A57A4F">
        <w:t xml:space="preserve">аукциона: </w:t>
      </w:r>
      <w:r w:rsidR="00F74E08">
        <w:rPr>
          <w:b/>
        </w:rPr>
        <w:t>«</w:t>
      </w:r>
      <w:r w:rsidR="00270FF4">
        <w:rPr>
          <w:b/>
        </w:rPr>
        <w:t>28</w:t>
      </w:r>
      <w:r w:rsidRPr="00A57A4F">
        <w:rPr>
          <w:b/>
        </w:rPr>
        <w:t>»</w:t>
      </w:r>
      <w:r w:rsidR="00A57A4F" w:rsidRPr="00A57A4F">
        <w:rPr>
          <w:b/>
        </w:rPr>
        <w:t xml:space="preserve"> </w:t>
      </w:r>
      <w:r w:rsidR="00270FF4" w:rsidRPr="00270FF4">
        <w:rPr>
          <w:b/>
          <w:szCs w:val="28"/>
        </w:rPr>
        <w:t xml:space="preserve">апреля </w:t>
      </w:r>
      <w:r w:rsidRPr="00A57A4F">
        <w:rPr>
          <w:b/>
        </w:rPr>
        <w:t>202</w:t>
      </w:r>
      <w:r w:rsidR="00201426">
        <w:rPr>
          <w:b/>
        </w:rPr>
        <w:t>6</w:t>
      </w:r>
      <w:r w:rsidRPr="00A57A4F">
        <w:rPr>
          <w:b/>
        </w:rPr>
        <w:t>.</w:t>
      </w:r>
    </w:p>
    <w:p w:rsidR="00C47A20" w:rsidRDefault="00C47A20" w:rsidP="00C47A20">
      <w:pPr>
        <w:pStyle w:val="a3"/>
        <w:ind w:left="0" w:firstLine="709"/>
        <w:jc w:val="both"/>
      </w:pPr>
      <w:r>
        <w:t xml:space="preserve">9.6. Дата и время окончания подачи заявок: </w:t>
      </w:r>
      <w:r w:rsidRPr="00A57A4F">
        <w:rPr>
          <w:b/>
        </w:rPr>
        <w:t>«</w:t>
      </w:r>
      <w:r w:rsidR="00270FF4">
        <w:rPr>
          <w:b/>
        </w:rPr>
        <w:t>20</w:t>
      </w:r>
      <w:r w:rsidRPr="00A57A4F">
        <w:rPr>
          <w:b/>
        </w:rPr>
        <w:t>»</w:t>
      </w:r>
      <w:r w:rsidR="00A57A4F" w:rsidRPr="00A57A4F">
        <w:rPr>
          <w:b/>
        </w:rPr>
        <w:t xml:space="preserve"> </w:t>
      </w:r>
      <w:r w:rsidR="00270FF4">
        <w:rPr>
          <w:b/>
        </w:rPr>
        <w:t>мая</w:t>
      </w:r>
      <w:r w:rsidR="0069477B" w:rsidRPr="006829ED">
        <w:rPr>
          <w:b/>
          <w:szCs w:val="28"/>
        </w:rPr>
        <w:t xml:space="preserve"> </w:t>
      </w:r>
      <w:r w:rsidRPr="00A57A4F">
        <w:rPr>
          <w:b/>
        </w:rPr>
        <w:t>202</w:t>
      </w:r>
      <w:r w:rsidR="00201426">
        <w:rPr>
          <w:b/>
        </w:rPr>
        <w:t>6</w:t>
      </w:r>
      <w:r w:rsidR="00C07628">
        <w:rPr>
          <w:b/>
        </w:rPr>
        <w:t xml:space="preserve"> в 16:00</w:t>
      </w:r>
      <w:r w:rsidRPr="00A57A4F">
        <w:rPr>
          <w:b/>
        </w:rPr>
        <w:t>.</w:t>
      </w:r>
    </w:p>
    <w:p w:rsidR="00C47A20" w:rsidRDefault="00C47A20" w:rsidP="00C47A20">
      <w:pPr>
        <w:pStyle w:val="a3"/>
        <w:ind w:left="0" w:firstLine="709"/>
        <w:jc w:val="both"/>
      </w:pPr>
      <w:r>
        <w:t xml:space="preserve">9.7. Даты, </w:t>
      </w:r>
      <w:r w:rsidRPr="00C07628">
        <w:t>время,</w:t>
      </w:r>
      <w:r>
        <w:t xml:space="preserve"> график и порядок проведения осмотра имущества, контактные телефоны ответственных лиц Организатора аукциона.</w:t>
      </w:r>
    </w:p>
    <w:p w:rsidR="00C47A20" w:rsidRPr="00C81FB8" w:rsidRDefault="00C47A20" w:rsidP="00A57A4F">
      <w:pPr>
        <w:pStyle w:val="a3"/>
        <w:ind w:left="0" w:firstLine="709"/>
        <w:jc w:val="both"/>
      </w:pPr>
      <w:r w:rsidRPr="00C81FB8">
        <w:t>Осмотр объекта ос</w:t>
      </w:r>
      <w:r w:rsidR="006C17E1">
        <w:t>у</w:t>
      </w:r>
      <w:r w:rsidR="00F74E08">
        <w:t xml:space="preserve">ществляется в следующие дни: </w:t>
      </w:r>
      <w:r w:rsidR="00CD4D23">
        <w:rPr>
          <w:b/>
        </w:rPr>
        <w:t>«</w:t>
      </w:r>
      <w:r w:rsidR="00270FF4">
        <w:rPr>
          <w:b/>
        </w:rPr>
        <w:t>05</w:t>
      </w:r>
      <w:r w:rsidR="0044484F" w:rsidRPr="006A61DF">
        <w:rPr>
          <w:b/>
        </w:rPr>
        <w:t>»</w:t>
      </w:r>
      <w:r w:rsidR="001F10AC" w:rsidRPr="006A61DF">
        <w:rPr>
          <w:b/>
        </w:rPr>
        <w:t xml:space="preserve"> </w:t>
      </w:r>
      <w:r w:rsidR="001E396A">
        <w:rPr>
          <w:b/>
        </w:rPr>
        <w:t>ма</w:t>
      </w:r>
      <w:r w:rsidR="00270FF4">
        <w:rPr>
          <w:b/>
        </w:rPr>
        <w:t>я</w:t>
      </w:r>
      <w:r w:rsidR="00CD4D23" w:rsidRPr="00CD4D23">
        <w:rPr>
          <w:b/>
          <w:szCs w:val="28"/>
        </w:rPr>
        <w:t xml:space="preserve"> </w:t>
      </w:r>
      <w:r w:rsidR="0044484F" w:rsidRPr="006A61DF">
        <w:rPr>
          <w:b/>
        </w:rPr>
        <w:t>202</w:t>
      </w:r>
      <w:r w:rsidR="002F5D99">
        <w:rPr>
          <w:b/>
        </w:rPr>
        <w:t>6</w:t>
      </w:r>
      <w:r w:rsidR="00606CD5">
        <w:t>,</w:t>
      </w:r>
      <w:r w:rsidR="00606CD5">
        <w:br/>
      </w:r>
      <w:r w:rsidR="00606CD5" w:rsidRPr="006A61DF">
        <w:rPr>
          <w:b/>
        </w:rPr>
        <w:t>«</w:t>
      </w:r>
      <w:r w:rsidR="00270FF4">
        <w:rPr>
          <w:b/>
        </w:rPr>
        <w:t>08</w:t>
      </w:r>
      <w:r w:rsidRPr="006A61DF">
        <w:rPr>
          <w:b/>
        </w:rPr>
        <w:t>»</w:t>
      </w:r>
      <w:r w:rsidR="00A57A4F" w:rsidRPr="006A61DF">
        <w:rPr>
          <w:b/>
        </w:rPr>
        <w:t xml:space="preserve"> </w:t>
      </w:r>
      <w:r w:rsidR="002F5D99">
        <w:rPr>
          <w:b/>
          <w:szCs w:val="28"/>
        </w:rPr>
        <w:t>ма</w:t>
      </w:r>
      <w:r w:rsidR="00270FF4">
        <w:rPr>
          <w:b/>
          <w:szCs w:val="28"/>
        </w:rPr>
        <w:t>я</w:t>
      </w:r>
      <w:r w:rsidR="00CD4D23" w:rsidRPr="00CD4D23">
        <w:rPr>
          <w:b/>
          <w:szCs w:val="28"/>
        </w:rPr>
        <w:t xml:space="preserve"> </w:t>
      </w:r>
      <w:r w:rsidRPr="006A61DF">
        <w:rPr>
          <w:b/>
        </w:rPr>
        <w:t>202</w:t>
      </w:r>
      <w:r w:rsidR="002F5D99">
        <w:rPr>
          <w:b/>
        </w:rPr>
        <w:t>6</w:t>
      </w:r>
      <w:r w:rsidR="00CD4D23">
        <w:rPr>
          <w:b/>
        </w:rPr>
        <w:t xml:space="preserve">, </w:t>
      </w:r>
      <w:r w:rsidR="00CD4D23" w:rsidRPr="00CD4D23">
        <w:rPr>
          <w:b/>
        </w:rPr>
        <w:t>«</w:t>
      </w:r>
      <w:r w:rsidR="00270FF4">
        <w:rPr>
          <w:b/>
        </w:rPr>
        <w:t>12</w:t>
      </w:r>
      <w:r w:rsidR="00CD4D23" w:rsidRPr="00CD4D23">
        <w:rPr>
          <w:b/>
        </w:rPr>
        <w:t xml:space="preserve">» </w:t>
      </w:r>
      <w:r w:rsidR="00270FF4">
        <w:rPr>
          <w:b/>
        </w:rPr>
        <w:t>мая</w:t>
      </w:r>
      <w:r w:rsidR="00CD4D23" w:rsidRPr="00CD4D23">
        <w:rPr>
          <w:b/>
        </w:rPr>
        <w:t xml:space="preserve"> 202</w:t>
      </w:r>
      <w:r w:rsidR="002F5D99">
        <w:rPr>
          <w:b/>
        </w:rPr>
        <w:t>6</w:t>
      </w:r>
      <w:r w:rsidR="00757CF4">
        <w:t xml:space="preserve"> </w:t>
      </w:r>
      <w:r w:rsidR="00C63D09">
        <w:t>и завершается</w:t>
      </w:r>
      <w:r w:rsidR="00C63D09">
        <w:rPr>
          <w:b/>
        </w:rPr>
        <w:t xml:space="preserve"> </w:t>
      </w:r>
      <w:r w:rsidR="006A61DF">
        <w:rPr>
          <w:b/>
        </w:rPr>
        <w:t>«</w:t>
      </w:r>
      <w:r w:rsidR="00270FF4">
        <w:rPr>
          <w:b/>
        </w:rPr>
        <w:t>15</w:t>
      </w:r>
      <w:r w:rsidR="00031A8E" w:rsidRPr="006A61DF">
        <w:rPr>
          <w:b/>
        </w:rPr>
        <w:t>»</w:t>
      </w:r>
      <w:r w:rsidR="00C56914" w:rsidRPr="006A61DF">
        <w:rPr>
          <w:b/>
        </w:rPr>
        <w:t xml:space="preserve"> </w:t>
      </w:r>
      <w:r w:rsidR="00270FF4">
        <w:rPr>
          <w:b/>
        </w:rPr>
        <w:t>мая</w:t>
      </w:r>
      <w:r w:rsidR="0060787B" w:rsidRPr="00CD4D23">
        <w:rPr>
          <w:b/>
        </w:rPr>
        <w:t xml:space="preserve"> </w:t>
      </w:r>
      <w:r w:rsidR="00031A8E" w:rsidRPr="006A61DF">
        <w:rPr>
          <w:b/>
        </w:rPr>
        <w:t>202</w:t>
      </w:r>
      <w:r w:rsidR="002F5D99">
        <w:rPr>
          <w:b/>
        </w:rPr>
        <w:t>6</w:t>
      </w:r>
      <w:r w:rsidRPr="00C81FB8">
        <w:t xml:space="preserve">. Время осмотра по предварительной записи: с 10.00 до 12.00. Предварительная запись </w:t>
      </w:r>
      <w:r w:rsidR="005B2A66">
        <w:br/>
      </w:r>
      <w:r w:rsidRPr="00C81FB8">
        <w:t xml:space="preserve">по телефону: </w:t>
      </w:r>
      <w:r w:rsidR="002C2640">
        <w:t>+7</w:t>
      </w:r>
      <w:r w:rsidRPr="00C81FB8">
        <w:t>(863) 240-24-71.</w:t>
      </w:r>
    </w:p>
    <w:p w:rsidR="00C47A20" w:rsidRDefault="00C47A20" w:rsidP="00C47A20">
      <w:pPr>
        <w:pStyle w:val="a3"/>
        <w:ind w:left="0" w:firstLine="709"/>
        <w:jc w:val="both"/>
      </w:pPr>
      <w:r w:rsidRPr="00C81FB8">
        <w:t xml:space="preserve">Контактные лица: </w:t>
      </w:r>
      <w:r w:rsidR="00A57A4F">
        <w:t>Петраш Александр Витальевич</w:t>
      </w:r>
      <w:r w:rsidRPr="00C81FB8">
        <w:t xml:space="preserve"> – начальник отдела взаимодействия, инвентаризации и контроля за использованием муниципального имущества, </w:t>
      </w:r>
      <w:r w:rsidR="00A57A4F">
        <w:t>Ещенко Марина Александровна</w:t>
      </w:r>
      <w:r w:rsidRPr="00C81FB8">
        <w:t xml:space="preserve"> – главный специалист отдела взаимодействия, инвентаризации и контроля за использованием муниципального имущества.</w:t>
      </w:r>
    </w:p>
    <w:p w:rsidR="00C47A20" w:rsidRPr="00B10DAC" w:rsidRDefault="00C47A20" w:rsidP="00C47A20">
      <w:pPr>
        <w:pStyle w:val="a3"/>
        <w:ind w:left="0" w:firstLine="709"/>
        <w:jc w:val="both"/>
      </w:pPr>
      <w:r>
        <w:t xml:space="preserve">9.8. Размер задатка, срок и порядок его внесения, реквизиты счета </w:t>
      </w:r>
      <w:r w:rsidR="00A57A4F">
        <w:br/>
      </w:r>
      <w:r>
        <w:t>для перечисления:</w:t>
      </w:r>
    </w:p>
    <w:p w:rsidR="00C47A20" w:rsidRDefault="00C47A20" w:rsidP="00C47A20">
      <w:pPr>
        <w:pStyle w:val="a3"/>
        <w:ind w:left="0" w:firstLine="709"/>
        <w:jc w:val="both"/>
      </w:pPr>
      <w:r>
        <w:t xml:space="preserve">Организатор аукциона устанавливает требование о внесении задатка в размере </w:t>
      </w:r>
      <w:r w:rsidR="00A57A4F">
        <w:t>10</w:t>
      </w:r>
      <w:r>
        <w:t xml:space="preserve"> %</w:t>
      </w:r>
      <w:r w:rsidR="00A57A4F">
        <w:t xml:space="preserve"> </w:t>
      </w:r>
      <w:r>
        <w:t>от начальной (минимальной) цены договора (цены лота).</w:t>
      </w:r>
    </w:p>
    <w:p w:rsidR="00C47A20" w:rsidRDefault="00C47A20" w:rsidP="00C47A20">
      <w:pPr>
        <w:pStyle w:val="a3"/>
        <w:ind w:left="0" w:firstLine="709"/>
        <w:jc w:val="both"/>
      </w:pPr>
      <w:r>
        <w:t xml:space="preserve">Внесение задатка осуществляется </w:t>
      </w:r>
      <w:r w:rsidRPr="001B074E">
        <w:t xml:space="preserve">в период подачи заявок на участие </w:t>
      </w:r>
      <w:r w:rsidR="00E81287">
        <w:br/>
      </w:r>
      <w:r w:rsidRPr="001B074E">
        <w:t>в аукционе в электронной форме</w:t>
      </w:r>
      <w:r>
        <w:t xml:space="preserve"> в соответствии с требованием Регламента ЕЭТП.</w:t>
      </w:r>
      <w:r w:rsidR="00D62BA9">
        <w:t xml:space="preserve"> Возврат задатков осуществляется в соответствии с требованием Регламента ЕЭТП.</w:t>
      </w:r>
    </w:p>
    <w:p w:rsidR="00C47A20" w:rsidRPr="00BD78DD" w:rsidRDefault="00C47A20" w:rsidP="00C47A20">
      <w:pPr>
        <w:pStyle w:val="a3"/>
        <w:ind w:left="0" w:firstLine="709"/>
        <w:jc w:val="both"/>
      </w:pPr>
      <w:r>
        <w:t xml:space="preserve">Оператор электронной площадки осуществляет блокирование денежных средств в размере установленного задатка на лицевом счете заявителя, открытом </w:t>
      </w:r>
      <w:r w:rsidR="00E81287">
        <w:br/>
      </w:r>
      <w:r>
        <w:t>в соответствии с Регламентом ЕЭТП при его регистрации (аккредитации).</w:t>
      </w:r>
    </w:p>
    <w:p w:rsidR="00C47A20" w:rsidRPr="00C81FB8" w:rsidRDefault="00C47A20" w:rsidP="00C47A20">
      <w:pPr>
        <w:pStyle w:val="a3"/>
        <w:ind w:left="0" w:firstLine="709"/>
        <w:jc w:val="both"/>
      </w:pPr>
      <w:r w:rsidRPr="00C81FB8">
        <w:t>Реквизиты счета для перечисления</w:t>
      </w:r>
    </w:p>
    <w:p w:rsidR="00C47A20" w:rsidRPr="00C81FB8" w:rsidRDefault="00C47A20" w:rsidP="00C47A20">
      <w:pPr>
        <w:pStyle w:val="a3"/>
        <w:ind w:left="0" w:firstLine="709"/>
        <w:jc w:val="both"/>
      </w:pPr>
      <w:r w:rsidRPr="00C81FB8">
        <w:t>Наименование получателя: Акционерное общество «Единая электронная торговая площадка»</w:t>
      </w:r>
    </w:p>
    <w:p w:rsidR="00C47A20" w:rsidRPr="00C81FB8" w:rsidRDefault="00C47A20" w:rsidP="00C47A20">
      <w:pPr>
        <w:pStyle w:val="a3"/>
        <w:ind w:left="0" w:firstLine="709"/>
        <w:jc w:val="both"/>
      </w:pPr>
      <w:r w:rsidRPr="00C81FB8">
        <w:t>ИНН: 7707704692</w:t>
      </w:r>
    </w:p>
    <w:p w:rsidR="00C47A20" w:rsidRPr="00C81FB8" w:rsidRDefault="00C47A20" w:rsidP="00C47A20">
      <w:pPr>
        <w:pStyle w:val="a3"/>
        <w:ind w:left="0" w:firstLine="709"/>
        <w:jc w:val="both"/>
      </w:pPr>
      <w:r w:rsidRPr="00C81FB8">
        <w:t>КПП: 772501001</w:t>
      </w:r>
    </w:p>
    <w:p w:rsidR="00C47A20" w:rsidRPr="00C81FB8" w:rsidRDefault="00C47A20" w:rsidP="00C47A20">
      <w:pPr>
        <w:pStyle w:val="a3"/>
        <w:ind w:left="0" w:firstLine="709"/>
        <w:jc w:val="both"/>
      </w:pPr>
      <w:r w:rsidRPr="00C81FB8">
        <w:t xml:space="preserve">Наименование банка получателя: Филиал «Центральный» Банка ВТБ (ПАО) </w:t>
      </w:r>
      <w:r w:rsidR="001107D6">
        <w:br/>
      </w:r>
      <w:r w:rsidRPr="00C81FB8">
        <w:t>в г. Москве</w:t>
      </w:r>
    </w:p>
    <w:p w:rsidR="00C47A20" w:rsidRPr="00C81FB8" w:rsidRDefault="00C47A20" w:rsidP="00C47A20">
      <w:pPr>
        <w:pStyle w:val="a3"/>
        <w:ind w:left="0" w:firstLine="709"/>
        <w:jc w:val="both"/>
      </w:pPr>
      <w:r w:rsidRPr="00C81FB8">
        <w:t>БИК банка получателя: 044525411</w:t>
      </w:r>
    </w:p>
    <w:p w:rsidR="00C47A20" w:rsidRPr="00C81FB8" w:rsidRDefault="00C47A20" w:rsidP="00C47A20">
      <w:pPr>
        <w:pStyle w:val="a3"/>
        <w:ind w:left="0" w:firstLine="709"/>
        <w:jc w:val="both"/>
      </w:pPr>
      <w:r w:rsidRPr="00C81FB8">
        <w:t xml:space="preserve">Расчетный счет: </w:t>
      </w:r>
      <w:r w:rsidR="000533A1" w:rsidRPr="000533A1">
        <w:t>40702810510050001273</w:t>
      </w:r>
    </w:p>
    <w:p w:rsidR="00C47A20" w:rsidRPr="00073D57" w:rsidRDefault="00C47A20" w:rsidP="00C47A20">
      <w:pPr>
        <w:pStyle w:val="a3"/>
        <w:ind w:left="0" w:firstLine="709"/>
        <w:jc w:val="both"/>
      </w:pPr>
      <w:r w:rsidRPr="00C81FB8">
        <w:t>Корреспондентский счет: 30101810145250000411</w:t>
      </w:r>
    </w:p>
    <w:p w:rsidR="00C47A20" w:rsidRDefault="00C47A20" w:rsidP="00C47A20">
      <w:pPr>
        <w:pStyle w:val="a3"/>
        <w:ind w:left="0" w:firstLine="709"/>
        <w:jc w:val="both"/>
      </w:pPr>
      <w:r>
        <w:t xml:space="preserve">9.9. Дата и время начала рассмотрения заявок: </w:t>
      </w:r>
      <w:r w:rsidRPr="001107D6">
        <w:rPr>
          <w:b/>
        </w:rPr>
        <w:t>«</w:t>
      </w:r>
      <w:r w:rsidR="00640533">
        <w:rPr>
          <w:b/>
        </w:rPr>
        <w:t>21</w:t>
      </w:r>
      <w:r w:rsidRPr="001107D6">
        <w:rPr>
          <w:b/>
        </w:rPr>
        <w:t>»</w:t>
      </w:r>
      <w:r w:rsidR="00A57A4F" w:rsidRPr="001107D6">
        <w:rPr>
          <w:b/>
        </w:rPr>
        <w:t xml:space="preserve"> </w:t>
      </w:r>
      <w:r w:rsidR="00640533">
        <w:rPr>
          <w:b/>
        </w:rPr>
        <w:t>мая</w:t>
      </w:r>
      <w:r w:rsidR="0060787B" w:rsidRPr="00CD4D23">
        <w:rPr>
          <w:b/>
        </w:rPr>
        <w:t xml:space="preserve"> </w:t>
      </w:r>
      <w:r w:rsidRPr="001107D6">
        <w:rPr>
          <w:b/>
        </w:rPr>
        <w:t>202</w:t>
      </w:r>
      <w:r w:rsidR="00BA137C">
        <w:rPr>
          <w:b/>
        </w:rPr>
        <w:t>6</w:t>
      </w:r>
      <w:r w:rsidR="00C50550">
        <w:rPr>
          <w:b/>
        </w:rPr>
        <w:t xml:space="preserve"> в 09</w:t>
      </w:r>
      <w:r w:rsidR="001107D6" w:rsidRPr="001107D6">
        <w:rPr>
          <w:b/>
        </w:rPr>
        <w:t>:00</w:t>
      </w:r>
      <w:r w:rsidRPr="001107D6">
        <w:rPr>
          <w:b/>
        </w:rPr>
        <w:t>.</w:t>
      </w:r>
    </w:p>
    <w:p w:rsidR="00C47A20" w:rsidRDefault="00C47A20" w:rsidP="00C47A20">
      <w:pPr>
        <w:pStyle w:val="a3"/>
        <w:ind w:left="0" w:firstLine="709"/>
        <w:jc w:val="both"/>
      </w:pPr>
      <w:r>
        <w:t>9.10. Дата и врем</w:t>
      </w:r>
      <w:r w:rsidR="001107D6">
        <w:t xml:space="preserve">я начала проведения аукциона: </w:t>
      </w:r>
      <w:r w:rsidR="00A82489">
        <w:rPr>
          <w:b/>
        </w:rPr>
        <w:t>«</w:t>
      </w:r>
      <w:r w:rsidR="00640533">
        <w:rPr>
          <w:b/>
        </w:rPr>
        <w:t>22</w:t>
      </w:r>
      <w:r w:rsidRPr="001107D6">
        <w:rPr>
          <w:b/>
        </w:rPr>
        <w:t>»</w:t>
      </w:r>
      <w:r w:rsidR="001107D6" w:rsidRPr="001107D6">
        <w:rPr>
          <w:b/>
        </w:rPr>
        <w:t xml:space="preserve"> </w:t>
      </w:r>
      <w:r w:rsidR="00640533">
        <w:rPr>
          <w:b/>
        </w:rPr>
        <w:t>мая</w:t>
      </w:r>
      <w:r w:rsidR="0060787B" w:rsidRPr="00CD4D23">
        <w:rPr>
          <w:b/>
        </w:rPr>
        <w:t xml:space="preserve"> </w:t>
      </w:r>
      <w:r w:rsidRPr="001107D6">
        <w:rPr>
          <w:b/>
        </w:rPr>
        <w:t>202</w:t>
      </w:r>
      <w:r w:rsidR="00BA137C">
        <w:rPr>
          <w:b/>
        </w:rPr>
        <w:t>6</w:t>
      </w:r>
      <w:r w:rsidRPr="001107D6">
        <w:rPr>
          <w:b/>
        </w:rPr>
        <w:t xml:space="preserve"> в</w:t>
      </w:r>
      <w:r w:rsidR="001107D6" w:rsidRPr="001107D6">
        <w:rPr>
          <w:b/>
        </w:rPr>
        <w:t xml:space="preserve"> 1</w:t>
      </w:r>
      <w:r w:rsidR="00A24329">
        <w:rPr>
          <w:b/>
        </w:rPr>
        <w:t>0</w:t>
      </w:r>
      <w:r w:rsidR="001107D6" w:rsidRPr="001107D6">
        <w:rPr>
          <w:b/>
        </w:rPr>
        <w:t>:00</w:t>
      </w:r>
      <w:r w:rsidRPr="001107D6">
        <w:rPr>
          <w:b/>
        </w:rPr>
        <w:t>.</w:t>
      </w:r>
    </w:p>
    <w:p w:rsidR="00C47A20" w:rsidRDefault="00C47A20" w:rsidP="00C47A20">
      <w:pPr>
        <w:pStyle w:val="a3"/>
        <w:ind w:left="0" w:firstLine="709"/>
        <w:jc w:val="both"/>
      </w:pPr>
      <w:r>
        <w:t>9.11. Срок, в течение которого Организатор аукциона вправе отказаться</w:t>
      </w:r>
      <w:r w:rsidR="001107D6">
        <w:br/>
      </w:r>
      <w:r>
        <w:t>от проведен</w:t>
      </w:r>
      <w:r w:rsidR="001107D6">
        <w:t xml:space="preserve">ия аукциона: </w:t>
      </w:r>
      <w:r w:rsidR="000C1F6D">
        <w:rPr>
          <w:b/>
        </w:rPr>
        <w:t>«</w:t>
      </w:r>
      <w:r w:rsidR="00640533">
        <w:rPr>
          <w:b/>
        </w:rPr>
        <w:t>14</w:t>
      </w:r>
      <w:r w:rsidR="001107D6" w:rsidRPr="00C07628">
        <w:rPr>
          <w:b/>
        </w:rPr>
        <w:t>»</w:t>
      </w:r>
      <w:r w:rsidR="00A636C6">
        <w:rPr>
          <w:b/>
        </w:rPr>
        <w:t xml:space="preserve"> </w:t>
      </w:r>
      <w:r w:rsidR="00640533">
        <w:rPr>
          <w:b/>
        </w:rPr>
        <w:t>мая</w:t>
      </w:r>
      <w:r w:rsidR="0060787B" w:rsidRPr="00CD4D23">
        <w:rPr>
          <w:b/>
        </w:rPr>
        <w:t xml:space="preserve"> </w:t>
      </w:r>
      <w:r w:rsidRPr="00C07628">
        <w:rPr>
          <w:b/>
        </w:rPr>
        <w:t>202</w:t>
      </w:r>
      <w:r w:rsidR="00BA137C">
        <w:rPr>
          <w:b/>
        </w:rPr>
        <w:t>6</w:t>
      </w:r>
      <w:r w:rsidRPr="00C07628">
        <w:rPr>
          <w:b/>
        </w:rPr>
        <w:t>.</w:t>
      </w:r>
    </w:p>
    <w:p w:rsidR="00C47A20" w:rsidRDefault="00C47A20" w:rsidP="00C47A20">
      <w:pPr>
        <w:pStyle w:val="a3"/>
        <w:ind w:left="0" w:firstLine="709"/>
        <w:jc w:val="both"/>
      </w:pPr>
      <w:r>
        <w:t>9</w:t>
      </w:r>
      <w:r w:rsidRPr="007606E4">
        <w:t>.1</w:t>
      </w:r>
      <w:r>
        <w:t>2</w:t>
      </w:r>
      <w:r w:rsidRPr="007606E4">
        <w:t>. Срок, в течение которого должен быть подписан проект дог</w:t>
      </w:r>
      <w:r>
        <w:t>о</w:t>
      </w:r>
      <w:r w:rsidRPr="007606E4">
        <w:t>вора</w:t>
      </w:r>
      <w:r>
        <w:t xml:space="preserve">: </w:t>
      </w:r>
      <w:r w:rsidR="001107D6">
        <w:br/>
      </w:r>
      <w:r>
        <w:t xml:space="preserve">не ранее, чем через 10 дней со дня размещения информации об итогах Аукциона </w:t>
      </w:r>
      <w:r w:rsidR="001107D6">
        <w:br/>
      </w:r>
      <w:r>
        <w:t>на официальном сайте торгов и не поздней 15 рабочих дней с этой же даты.</w:t>
      </w:r>
    </w:p>
    <w:p w:rsidR="00C47A20" w:rsidRDefault="00C47A20" w:rsidP="00C47A20">
      <w:pPr>
        <w:pStyle w:val="a3"/>
        <w:ind w:left="0" w:firstLine="709"/>
        <w:jc w:val="both"/>
      </w:pPr>
      <w:r>
        <w:t>9.13. Проект договор</w:t>
      </w:r>
      <w:r w:rsidR="00C06D3A">
        <w:t>а</w:t>
      </w:r>
      <w:r>
        <w:t xml:space="preserve"> размещен в приложении № 2 к настоящей Документации.</w:t>
      </w:r>
    </w:p>
    <w:p w:rsidR="00C47A20" w:rsidRDefault="00C47A20" w:rsidP="00C47A20">
      <w:pPr>
        <w:pStyle w:val="a3"/>
        <w:ind w:left="0" w:firstLine="709"/>
        <w:jc w:val="both"/>
      </w:pPr>
      <w:r w:rsidRPr="002C2640">
        <w:t xml:space="preserve">9.14. Организатором аукциона </w:t>
      </w:r>
      <w:r w:rsidRPr="002C2640">
        <w:rPr>
          <w:b/>
          <w:i/>
        </w:rPr>
        <w:t>не установлено</w:t>
      </w:r>
      <w:r w:rsidRPr="002C2640">
        <w:t xml:space="preserve"> требование об обеспечении исполнения договора.</w:t>
      </w:r>
    </w:p>
    <w:p w:rsidR="00604E01" w:rsidRPr="005B0EB3" w:rsidRDefault="00E760B1" w:rsidP="00604E01">
      <w:pPr>
        <w:pStyle w:val="a3"/>
        <w:ind w:left="0" w:firstLine="709"/>
        <w:jc w:val="both"/>
        <w:rPr>
          <w:szCs w:val="28"/>
        </w:rPr>
      </w:pPr>
      <w:r>
        <w:t>9.15. </w:t>
      </w:r>
      <w:r w:rsidR="00604E01" w:rsidRPr="005B0EB3">
        <w:rPr>
          <w:szCs w:val="28"/>
        </w:rPr>
        <w:t xml:space="preserve">Копия документа, подтверждающего согласие собственника имущества </w:t>
      </w:r>
      <w:r w:rsidR="00604E01" w:rsidRPr="005B0EB3">
        <w:rPr>
          <w:szCs w:val="28"/>
        </w:rPr>
        <w:br/>
        <w:t xml:space="preserve">на предоставление прав в отношении имущества по договору, право на заключение которого является предметом аукциона: </w:t>
      </w:r>
      <w:r w:rsidR="00604E01" w:rsidRPr="00417CFA">
        <w:rPr>
          <w:b/>
          <w:i/>
          <w:szCs w:val="28"/>
        </w:rPr>
        <w:t xml:space="preserve">распоряжение Департамента имущественно-земельных отношений города Ростова-на-Дону от </w:t>
      </w:r>
      <w:r w:rsidR="001A04DE">
        <w:rPr>
          <w:b/>
          <w:i/>
          <w:szCs w:val="28"/>
        </w:rPr>
        <w:t>11</w:t>
      </w:r>
      <w:r w:rsidR="000C1F6D">
        <w:rPr>
          <w:b/>
          <w:i/>
          <w:szCs w:val="28"/>
        </w:rPr>
        <w:t>.0</w:t>
      </w:r>
      <w:r w:rsidR="001A04DE">
        <w:rPr>
          <w:b/>
          <w:i/>
          <w:szCs w:val="28"/>
        </w:rPr>
        <w:t>3</w:t>
      </w:r>
      <w:r w:rsidR="000C1F6D">
        <w:rPr>
          <w:b/>
          <w:i/>
          <w:szCs w:val="28"/>
        </w:rPr>
        <w:t>.202</w:t>
      </w:r>
      <w:r w:rsidR="0090318C">
        <w:rPr>
          <w:b/>
          <w:i/>
          <w:szCs w:val="28"/>
        </w:rPr>
        <w:t>6</w:t>
      </w:r>
      <w:r w:rsidR="00604E01">
        <w:rPr>
          <w:b/>
          <w:i/>
          <w:szCs w:val="28"/>
        </w:rPr>
        <w:br/>
      </w:r>
      <w:r w:rsidR="00604E01" w:rsidRPr="00417CFA">
        <w:rPr>
          <w:b/>
          <w:i/>
          <w:szCs w:val="28"/>
        </w:rPr>
        <w:t xml:space="preserve">№ </w:t>
      </w:r>
      <w:r w:rsidR="00A24329">
        <w:rPr>
          <w:b/>
          <w:i/>
          <w:szCs w:val="28"/>
        </w:rPr>
        <w:t>612</w:t>
      </w:r>
      <w:r w:rsidR="00604E01">
        <w:rPr>
          <w:b/>
          <w:i/>
          <w:szCs w:val="28"/>
        </w:rPr>
        <w:t xml:space="preserve"> </w:t>
      </w:r>
      <w:r w:rsidR="00604E01" w:rsidRPr="005B0EB3">
        <w:rPr>
          <w:szCs w:val="28"/>
        </w:rPr>
        <w:t>размещена в приложении № 3 к настоящей Документации.</w:t>
      </w:r>
    </w:p>
    <w:p w:rsidR="00C47A20" w:rsidRDefault="00C47A20" w:rsidP="00C47A20">
      <w:pPr>
        <w:pStyle w:val="a3"/>
        <w:ind w:left="0" w:firstLine="709"/>
        <w:jc w:val="both"/>
      </w:pPr>
      <w:r w:rsidRPr="003D788F">
        <w:t>9.16. </w:t>
      </w:r>
      <w:r w:rsidRPr="00AF1CE9">
        <w:rPr>
          <w:b/>
          <w:i/>
        </w:rPr>
        <w:t>Передача прав в отношении имущества третьим лицам</w:t>
      </w:r>
      <w:r w:rsidR="00D8789E" w:rsidRPr="00AF1CE9">
        <w:rPr>
          <w:b/>
          <w:i/>
        </w:rPr>
        <w:t xml:space="preserve"> по лот</w:t>
      </w:r>
      <w:r w:rsidR="00604E01" w:rsidRPr="00AF1CE9">
        <w:rPr>
          <w:b/>
          <w:i/>
        </w:rPr>
        <w:t>у</w:t>
      </w:r>
      <w:r w:rsidR="00D8789E" w:rsidRPr="00AF1CE9">
        <w:rPr>
          <w:b/>
          <w:i/>
        </w:rPr>
        <w:t xml:space="preserve"> № 1</w:t>
      </w:r>
      <w:r w:rsidR="00D8789E" w:rsidRPr="003D788F">
        <w:t xml:space="preserve"> </w:t>
      </w:r>
      <w:r w:rsidR="00AC7E23" w:rsidRPr="00AC7E23">
        <w:rPr>
          <w:b/>
          <w:i/>
        </w:rPr>
        <w:t xml:space="preserve">не </w:t>
      </w:r>
      <w:r w:rsidR="00D8789E" w:rsidRPr="00E95506">
        <w:rPr>
          <w:b/>
          <w:i/>
        </w:rPr>
        <w:t>допускается</w:t>
      </w:r>
      <w:r w:rsidR="00D8789E" w:rsidRPr="003D788F">
        <w:t xml:space="preserve"> </w:t>
      </w:r>
      <w:r w:rsidR="009A05E1">
        <w:t>(копия документа в приложении № 6)</w:t>
      </w:r>
      <w:r w:rsidR="00D8789E" w:rsidRPr="003D788F">
        <w:t>.</w:t>
      </w:r>
    </w:p>
    <w:p w:rsidR="00C47A20" w:rsidRDefault="00C47A20" w:rsidP="00C47A20">
      <w:pPr>
        <w:pStyle w:val="a3"/>
        <w:ind w:left="0" w:firstLine="709"/>
        <w:jc w:val="both"/>
      </w:pPr>
      <w:r>
        <w:t>9</w:t>
      </w:r>
      <w:r w:rsidRPr="00B303EA">
        <w:t>.1</w:t>
      </w:r>
      <w:r>
        <w:t>7</w:t>
      </w:r>
      <w:r w:rsidRPr="00B303EA">
        <w:t>. 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r>
        <w:t xml:space="preserve">: </w:t>
      </w:r>
    </w:p>
    <w:p w:rsidR="00C47A20" w:rsidRPr="007E541B" w:rsidRDefault="00C47A20" w:rsidP="00C47A20">
      <w:pPr>
        <w:tabs>
          <w:tab w:val="left" w:pos="851"/>
        </w:tabs>
        <w:ind w:firstLine="709"/>
        <w:jc w:val="both"/>
        <w:rPr>
          <w:color w:val="000000"/>
        </w:rPr>
      </w:pPr>
      <w:r w:rsidRPr="007E541B">
        <w:rPr>
          <w:color w:val="000000"/>
        </w:rPr>
        <w:t xml:space="preserve">- арендуемый </w:t>
      </w:r>
      <w:r w:rsidRPr="007E541B">
        <w:rPr>
          <w:bCs/>
          <w:color w:val="000000"/>
        </w:rPr>
        <w:t>объект</w:t>
      </w:r>
      <w:r w:rsidRPr="007E541B">
        <w:rPr>
          <w:color w:val="000000"/>
        </w:rPr>
        <w:t xml:space="preserve">, инженерные сети, коммуникации и оборудование, находящиеся в </w:t>
      </w:r>
      <w:r w:rsidRPr="007E541B">
        <w:rPr>
          <w:bCs/>
          <w:color w:val="000000"/>
        </w:rPr>
        <w:t>объекте</w:t>
      </w:r>
      <w:r w:rsidRPr="007E541B">
        <w:rPr>
          <w:color w:val="000000"/>
        </w:rPr>
        <w:t xml:space="preserve"> должны находиться в полной исправности, в соответствии </w:t>
      </w:r>
      <w:r w:rsidR="00F330E5">
        <w:rPr>
          <w:color w:val="000000"/>
        </w:rPr>
        <w:br/>
      </w:r>
      <w:r w:rsidRPr="007E541B">
        <w:rPr>
          <w:color w:val="000000"/>
        </w:rPr>
        <w:t>с техническими, санитарными, противопожарными нормами и правилами;</w:t>
      </w:r>
    </w:p>
    <w:p w:rsidR="00C47A20" w:rsidRPr="00FF0E68" w:rsidRDefault="00C47A20" w:rsidP="00C47A20">
      <w:pPr>
        <w:pStyle w:val="af"/>
        <w:tabs>
          <w:tab w:val="left" w:pos="851"/>
        </w:tabs>
        <w:ind w:left="0" w:right="0" w:firstLine="709"/>
        <w:rPr>
          <w:b w:val="0"/>
          <w:bCs w:val="0"/>
          <w:color w:val="000000"/>
          <w:sz w:val="28"/>
          <w:szCs w:val="20"/>
        </w:rPr>
      </w:pPr>
      <w:r w:rsidRPr="00FF0E68">
        <w:rPr>
          <w:b w:val="0"/>
          <w:bCs w:val="0"/>
          <w:color w:val="000000"/>
          <w:sz w:val="28"/>
          <w:szCs w:val="20"/>
        </w:rPr>
        <w:t>- стоимость, произведенного за свой счет, по согласованию с арендодателем, капитального ремонта объекта, а также неотделимых улучшений, произведенных арендатором вне зависимости от наличия согласования арендодателя, возмещению не подлежит;</w:t>
      </w:r>
    </w:p>
    <w:p w:rsidR="00C47A20" w:rsidRPr="007E541B" w:rsidRDefault="00C47A20" w:rsidP="00C47A20">
      <w:pPr>
        <w:pStyle w:val="af"/>
        <w:tabs>
          <w:tab w:val="left" w:pos="851"/>
        </w:tabs>
        <w:ind w:left="0" w:right="0" w:firstLine="709"/>
        <w:rPr>
          <w:b w:val="0"/>
          <w:bCs w:val="0"/>
          <w:color w:val="000000"/>
          <w:sz w:val="24"/>
          <w:szCs w:val="24"/>
        </w:rPr>
      </w:pPr>
      <w:r w:rsidRPr="00FF0E68">
        <w:rPr>
          <w:b w:val="0"/>
          <w:bCs w:val="0"/>
          <w:color w:val="000000"/>
          <w:sz w:val="28"/>
          <w:szCs w:val="20"/>
        </w:rPr>
        <w:t xml:space="preserve">- при изменении арендатором первоначального вида объекта в ходе ремонтных работ, согласованных с арендодателем, арендатор обязан за свой счет изготовить и предоставить арендодателю документы, отражающие произведенные изменения объекта: техническую документацию и справку об изменении площади </w:t>
      </w:r>
      <w:r w:rsidR="00F330E5">
        <w:rPr>
          <w:b w:val="0"/>
          <w:bCs w:val="0"/>
          <w:color w:val="000000"/>
          <w:sz w:val="28"/>
          <w:szCs w:val="20"/>
        </w:rPr>
        <w:br/>
      </w:r>
      <w:r w:rsidRPr="00FF0E68">
        <w:rPr>
          <w:b w:val="0"/>
          <w:bCs w:val="0"/>
          <w:color w:val="000000"/>
          <w:sz w:val="28"/>
          <w:szCs w:val="20"/>
        </w:rPr>
        <w:t>и нумерации комнат объекта.</w:t>
      </w: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C47A20" w:rsidRDefault="00C47A20" w:rsidP="00C47A20">
      <w:pPr>
        <w:pStyle w:val="a3"/>
        <w:ind w:left="0" w:firstLine="709"/>
        <w:jc w:val="center"/>
        <w:rPr>
          <w:b/>
        </w:rPr>
      </w:pPr>
      <w:r w:rsidRPr="006F61E0">
        <w:rPr>
          <w:b/>
        </w:rPr>
        <w:t>10. Сроки и порядок оплаты по договору.</w:t>
      </w:r>
    </w:p>
    <w:p w:rsidR="00AC7E23" w:rsidRDefault="00AC7E23" w:rsidP="00C47A20">
      <w:pPr>
        <w:ind w:firstLine="709"/>
        <w:jc w:val="both"/>
      </w:pPr>
    </w:p>
    <w:p w:rsidR="00C47A20" w:rsidRPr="00D13E1A" w:rsidRDefault="00C47A20" w:rsidP="00C47A20">
      <w:pPr>
        <w:ind w:firstLine="709"/>
        <w:jc w:val="both"/>
      </w:pPr>
      <w:r w:rsidRPr="00D13E1A">
        <w:t>10.1. Срок договора аренды</w:t>
      </w:r>
      <w:r w:rsidRPr="00D13E1A">
        <w:rPr>
          <w:b/>
        </w:rPr>
        <w:t xml:space="preserve"> </w:t>
      </w:r>
      <w:r w:rsidRPr="00D13E1A">
        <w:t>устанавливается с даты подписания акта сдачи-приемки объекта на 5 лет.</w:t>
      </w:r>
    </w:p>
    <w:p w:rsidR="00C47A20" w:rsidRDefault="00C47A20" w:rsidP="00C47A20">
      <w:pPr>
        <w:ind w:firstLine="709"/>
        <w:jc w:val="both"/>
      </w:pPr>
      <w:r w:rsidRPr="00D13E1A">
        <w:t xml:space="preserve">Арендатор перечисляет платежи, предусмотренные договором аренды, </w:t>
      </w:r>
      <w:r w:rsidR="000E7269">
        <w:br/>
      </w:r>
      <w:r w:rsidRPr="00D13E1A">
        <w:t xml:space="preserve">за каждый месяц вперед, не позднее десятого числа начавшегося месяца. Обязанность арендатора по внесению арендной платы считается исполненной </w:t>
      </w:r>
      <w:r w:rsidR="00B93385">
        <w:br/>
      </w:r>
      <w:r w:rsidRPr="00D13E1A">
        <w:t>с момента поступления денежных средств на счет (КБК), указанный в пункте 3.</w:t>
      </w:r>
      <w:r w:rsidR="00F330E5">
        <w:t>4</w:t>
      </w:r>
      <w:r w:rsidRPr="00D13E1A">
        <w:t xml:space="preserve"> договора аренды (проект договора аренды согласно</w:t>
      </w:r>
      <w:r w:rsidR="000E7269">
        <w:t xml:space="preserve"> </w:t>
      </w:r>
      <w:r w:rsidRPr="00D13E1A">
        <w:t>приложению № 2). Копии платежных поручений или квитанции, подтверждающие перечисление платежей, арендатор представляет арендодателю по запросам последнего.</w:t>
      </w:r>
    </w:p>
    <w:p w:rsidR="00C47A20" w:rsidRDefault="00C47A20" w:rsidP="00C47A20">
      <w:pPr>
        <w:ind w:firstLine="709"/>
        <w:jc w:val="both"/>
      </w:pPr>
      <w:r>
        <w:t>10.2. Цена заключенного договора (цена лота) не может быть пересмотрена сторонами в сторону уменьшения.</w:t>
      </w:r>
    </w:p>
    <w:p w:rsidR="00AD7444" w:rsidRDefault="00C47A20" w:rsidP="00C47A20">
      <w:pPr>
        <w:tabs>
          <w:tab w:val="left" w:pos="851"/>
        </w:tabs>
        <w:ind w:firstLine="709"/>
        <w:jc w:val="both"/>
      </w:pPr>
      <w:r>
        <w:t>10.3. Порядок пересмотра цены договора (цены лота) в сторону увеличения</w:t>
      </w:r>
      <w:r w:rsidRPr="00B63C8F">
        <w:t xml:space="preserve">: арендодатель индексирует размер арендной платы с учетом уровня инфляции, предусмотренного Законом Ростовской области об областном бюджете </w:t>
      </w:r>
      <w:r w:rsidR="00B93385">
        <w:br/>
      </w:r>
      <w:r w:rsidRPr="00B63C8F">
        <w:t>на очередной финансовый год.</w:t>
      </w:r>
    </w:p>
    <w:p w:rsidR="00B93385" w:rsidRDefault="00B93385" w:rsidP="00C47A20">
      <w:pPr>
        <w:tabs>
          <w:tab w:val="left" w:pos="851"/>
        </w:tabs>
        <w:ind w:firstLine="709"/>
        <w:jc w:val="both"/>
        <w:sectPr w:rsidR="00B93385" w:rsidSect="00455E74">
          <w:footerReference w:type="default" r:id="rId18"/>
          <w:pgSz w:w="11906" w:h="16838"/>
          <w:pgMar w:top="1134" w:right="567" w:bottom="1134" w:left="1134" w:header="709" w:footer="709" w:gutter="0"/>
          <w:cols w:space="708"/>
          <w:titlePg/>
          <w:docGrid w:linePitch="381"/>
        </w:sectPr>
      </w:pPr>
    </w:p>
    <w:p w:rsidR="00C47A20" w:rsidRPr="0079717E" w:rsidRDefault="00C47A20" w:rsidP="00C47A20">
      <w:pPr>
        <w:jc w:val="right"/>
      </w:pPr>
      <w:r w:rsidRPr="0079717E">
        <w:t xml:space="preserve">Приложение № </w:t>
      </w:r>
      <w:r>
        <w:t>1</w:t>
      </w:r>
    </w:p>
    <w:p w:rsidR="00C47A20" w:rsidRPr="00E25F9F" w:rsidRDefault="00C47A20" w:rsidP="00C47A20">
      <w:pPr>
        <w:pStyle w:val="ConsPlusNormal1"/>
        <w:widowControl/>
        <w:jc w:val="right"/>
        <w:rPr>
          <w:rFonts w:ascii="Times New Roman" w:hAnsi="Times New Roman" w:cs="Times New Roman"/>
          <w:sz w:val="28"/>
          <w:szCs w:val="28"/>
        </w:rPr>
      </w:pPr>
      <w:r w:rsidRPr="00E25F9F">
        <w:rPr>
          <w:rFonts w:ascii="Times New Roman" w:hAnsi="Times New Roman" w:cs="Times New Roman"/>
          <w:sz w:val="28"/>
          <w:szCs w:val="28"/>
        </w:rPr>
        <w:t xml:space="preserve">к </w:t>
      </w:r>
      <w:r w:rsidR="00E25F9F" w:rsidRPr="00E25F9F">
        <w:rPr>
          <w:rFonts w:ascii="Times New Roman" w:hAnsi="Times New Roman" w:cs="Times New Roman"/>
          <w:sz w:val="28"/>
          <w:szCs w:val="28"/>
        </w:rPr>
        <w:t xml:space="preserve">Документации </w:t>
      </w:r>
      <w:r w:rsidRPr="00E25F9F">
        <w:rPr>
          <w:rFonts w:ascii="Times New Roman" w:hAnsi="Times New Roman" w:cs="Times New Roman"/>
          <w:sz w:val="28"/>
          <w:szCs w:val="28"/>
        </w:rPr>
        <w:t>об аукционе</w:t>
      </w:r>
    </w:p>
    <w:p w:rsidR="00C47A20" w:rsidRPr="0079717E" w:rsidRDefault="00C47A20" w:rsidP="00C47A20">
      <w:pPr>
        <w:pStyle w:val="ConsPlusNormal1"/>
        <w:widowControl/>
        <w:jc w:val="right"/>
        <w:rPr>
          <w:rFonts w:ascii="Times New Roman" w:hAnsi="Times New Roman" w:cs="Times New Roman"/>
        </w:rPr>
      </w:pPr>
    </w:p>
    <w:p w:rsidR="00C47A20" w:rsidRPr="00A70A8F" w:rsidRDefault="00C47A20" w:rsidP="00C47A20">
      <w:pPr>
        <w:pStyle w:val="ConsPlusTitle"/>
        <w:widowControl/>
        <w:jc w:val="center"/>
        <w:rPr>
          <w:color w:val="000000"/>
          <w:sz w:val="24"/>
          <w:szCs w:val="24"/>
        </w:rPr>
      </w:pPr>
      <w:r>
        <w:rPr>
          <w:rFonts w:ascii="Times New Roman" w:hAnsi="Times New Roman" w:cs="Times New Roman"/>
          <w:b w:val="0"/>
          <w:sz w:val="24"/>
          <w:szCs w:val="24"/>
        </w:rPr>
        <w:t xml:space="preserve">Форма заявки на участие в аукционе в электронной форме </w:t>
      </w:r>
      <w:r w:rsidRPr="00E4791F">
        <w:rPr>
          <w:rFonts w:ascii="Times New Roman" w:hAnsi="Times New Roman" w:cs="Times New Roman"/>
          <w:b w:val="0"/>
          <w:sz w:val="24"/>
          <w:szCs w:val="24"/>
        </w:rPr>
        <w:t>(далее - Аукцион)</w:t>
      </w:r>
    </w:p>
    <w:p w:rsidR="00C47A20" w:rsidRDefault="00C47A20" w:rsidP="00C47A20">
      <w:pPr>
        <w:ind w:firstLine="709"/>
        <w:jc w:val="both"/>
        <w:rPr>
          <w:color w:val="000000"/>
        </w:rPr>
      </w:pPr>
    </w:p>
    <w:p w:rsidR="00C47A20" w:rsidRPr="0036385C" w:rsidRDefault="004047BB" w:rsidP="00C47A20">
      <w:pPr>
        <w:ind w:firstLine="709"/>
        <w:jc w:val="center"/>
        <w:rPr>
          <w:color w:val="000000"/>
          <w:sz w:val="24"/>
          <w:szCs w:val="24"/>
        </w:rPr>
      </w:pPr>
      <w:r>
        <w:rPr>
          <w:color w:val="000000"/>
          <w:sz w:val="24"/>
          <w:szCs w:val="24"/>
        </w:rPr>
        <w:t>Заявка по лоту № 1</w:t>
      </w:r>
      <w:r w:rsidR="00C47A20" w:rsidRPr="0036385C">
        <w:rPr>
          <w:color w:val="000000"/>
          <w:sz w:val="24"/>
          <w:szCs w:val="24"/>
        </w:rPr>
        <w:t xml:space="preserve"> на участие в аукционе</w:t>
      </w:r>
    </w:p>
    <w:p w:rsidR="00C47A20" w:rsidRPr="0036385C" w:rsidRDefault="00C47A20" w:rsidP="00C47A20">
      <w:pPr>
        <w:ind w:firstLine="709"/>
        <w:jc w:val="center"/>
        <w:rPr>
          <w:color w:val="000000"/>
          <w:sz w:val="24"/>
          <w:szCs w:val="24"/>
          <w:u w:val="single"/>
        </w:rPr>
      </w:pPr>
      <w:r w:rsidRPr="0036385C">
        <w:rPr>
          <w:color w:val="000000"/>
          <w:sz w:val="24"/>
          <w:szCs w:val="24"/>
          <w:u w:val="single"/>
        </w:rPr>
        <w:t>Сведения о заявителе, подавшем настоящую заявку:</w:t>
      </w:r>
    </w:p>
    <w:p w:rsidR="00C47A20" w:rsidRPr="0036385C" w:rsidRDefault="00C47A20" w:rsidP="00C47A20">
      <w:pPr>
        <w:jc w:val="both"/>
        <w:rPr>
          <w:b/>
          <w:color w:val="000000"/>
          <w:sz w:val="24"/>
          <w:szCs w:val="24"/>
        </w:rPr>
      </w:pPr>
      <w:r w:rsidRPr="0036385C">
        <w:rPr>
          <w:b/>
          <w:color w:val="000000"/>
          <w:sz w:val="24"/>
          <w:szCs w:val="24"/>
        </w:rPr>
        <w:t>Юридическое лицо:</w:t>
      </w:r>
    </w:p>
    <w:p w:rsidR="00C47A20" w:rsidRPr="0036385C" w:rsidRDefault="00C47A20" w:rsidP="00C47A20">
      <w:pPr>
        <w:jc w:val="both"/>
        <w:rPr>
          <w:color w:val="000000"/>
          <w:sz w:val="24"/>
          <w:szCs w:val="24"/>
        </w:rPr>
      </w:pPr>
      <w:r w:rsidRPr="0036385C">
        <w:rPr>
          <w:color w:val="000000"/>
          <w:sz w:val="24"/>
          <w:szCs w:val="24"/>
        </w:rPr>
        <w:t>фирменное наименование (наименование), организационно-правовая форма</w:t>
      </w:r>
    </w:p>
    <w:p w:rsidR="00C47A20" w:rsidRPr="0036385C" w:rsidRDefault="00C47A20" w:rsidP="00C47A20">
      <w:pPr>
        <w:jc w:val="both"/>
        <w:rPr>
          <w:color w:val="000000"/>
          <w:sz w:val="24"/>
          <w:szCs w:val="24"/>
        </w:rPr>
      </w:pPr>
      <w:r w:rsidRPr="0036385C">
        <w:rPr>
          <w:color w:val="000000"/>
          <w:sz w:val="24"/>
          <w:szCs w:val="24"/>
        </w:rPr>
        <w:t>__________________________________________________________________(далее - Заявитель)</w:t>
      </w:r>
      <w:r w:rsidR="0036385C" w:rsidRPr="0036385C">
        <w:rPr>
          <w:color w:val="000000"/>
          <w:sz w:val="24"/>
          <w:szCs w:val="24"/>
        </w:rPr>
        <w:t xml:space="preserve"> </w:t>
      </w:r>
      <w:r w:rsidRPr="0036385C">
        <w:rPr>
          <w:color w:val="000000"/>
          <w:sz w:val="24"/>
          <w:szCs w:val="24"/>
        </w:rPr>
        <w:t>место нахождения 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почтовый адрес ___________________________________________________________________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color w:val="000000"/>
          <w:sz w:val="24"/>
          <w:szCs w:val="24"/>
        </w:rPr>
      </w:pPr>
      <w:r w:rsidRPr="0036385C">
        <w:rPr>
          <w:b/>
          <w:color w:val="000000"/>
          <w:sz w:val="24"/>
          <w:szCs w:val="24"/>
        </w:rPr>
        <w:t>Физическое лицо</w:t>
      </w:r>
      <w:r w:rsidRPr="0036385C">
        <w:rPr>
          <w:color w:val="000000"/>
          <w:sz w:val="24"/>
          <w:szCs w:val="24"/>
        </w:rPr>
        <w:t xml:space="preserve"> (индивидуальный предприниматель):</w:t>
      </w:r>
    </w:p>
    <w:p w:rsidR="00C47A20" w:rsidRPr="0036385C" w:rsidRDefault="00C47A20" w:rsidP="00C47A20">
      <w:pPr>
        <w:jc w:val="both"/>
        <w:rPr>
          <w:color w:val="000000"/>
          <w:sz w:val="24"/>
          <w:szCs w:val="24"/>
        </w:rPr>
      </w:pPr>
      <w:r w:rsidRPr="0036385C">
        <w:rPr>
          <w:color w:val="000000"/>
          <w:sz w:val="24"/>
          <w:szCs w:val="24"/>
        </w:rPr>
        <w:t>фамилия, имя, отчество _______________________________________________(далее - Заявитель)</w:t>
      </w:r>
    </w:p>
    <w:p w:rsidR="00C47A20" w:rsidRPr="0036385C" w:rsidRDefault="00C47A20" w:rsidP="00C47A20">
      <w:pPr>
        <w:jc w:val="both"/>
        <w:rPr>
          <w:color w:val="000000"/>
          <w:sz w:val="24"/>
          <w:szCs w:val="24"/>
        </w:rPr>
      </w:pPr>
      <w:r w:rsidRPr="0036385C">
        <w:rPr>
          <w:color w:val="000000"/>
          <w:sz w:val="24"/>
          <w:szCs w:val="24"/>
        </w:rPr>
        <w:t>паспортные данные 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сведения о месте жительства 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Зарегистрирован(а) в качестве индивидуального предпринимателя:</w:t>
      </w:r>
    </w:p>
    <w:p w:rsidR="00C47A20" w:rsidRPr="0036385C" w:rsidRDefault="00C47A20" w:rsidP="00C47A20">
      <w:pPr>
        <w:jc w:val="both"/>
        <w:rPr>
          <w:color w:val="000000"/>
          <w:sz w:val="24"/>
          <w:szCs w:val="24"/>
        </w:rPr>
      </w:pPr>
      <w:r w:rsidRPr="0036385C">
        <w:rPr>
          <w:color w:val="000000"/>
          <w:sz w:val="24"/>
          <w:szCs w:val="24"/>
        </w:rPr>
        <w:t>Документ о государственной регистрации физического лица в качестве индивидуального предпринимателя: ______________________________________________________________ ;</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735510" w:rsidRPr="0036385C" w:rsidRDefault="00735510" w:rsidP="00735510">
      <w:pPr>
        <w:jc w:val="both"/>
        <w:rPr>
          <w:color w:val="000000"/>
          <w:sz w:val="24"/>
          <w:szCs w:val="24"/>
        </w:rPr>
      </w:pPr>
      <w:r w:rsidRPr="0036385C">
        <w:rPr>
          <w:b/>
          <w:color w:val="000000"/>
          <w:sz w:val="24"/>
          <w:szCs w:val="24"/>
        </w:rPr>
        <w:t xml:space="preserve">Заявитель ознакомлен с документацией об аукционе и согласен принять участие </w:t>
      </w:r>
      <w:r>
        <w:rPr>
          <w:b/>
          <w:color w:val="000000"/>
          <w:sz w:val="24"/>
          <w:szCs w:val="24"/>
        </w:rPr>
        <w:br/>
      </w:r>
      <w:r w:rsidRPr="0036385C">
        <w:rPr>
          <w:b/>
          <w:color w:val="000000"/>
          <w:sz w:val="24"/>
          <w:szCs w:val="24"/>
        </w:rPr>
        <w:t>в Аукционе на право заключения договора аренды объекта нежилого фонда, составляющего имущество казны города Ростова-на-Дону</w:t>
      </w:r>
      <w:r>
        <w:rPr>
          <w:b/>
          <w:color w:val="000000"/>
          <w:sz w:val="24"/>
          <w:szCs w:val="24"/>
        </w:rPr>
        <w:t>,</w:t>
      </w:r>
      <w:r w:rsidRPr="0036385C">
        <w:rPr>
          <w:color w:val="000000"/>
          <w:sz w:val="24"/>
          <w:szCs w:val="24"/>
        </w:rPr>
        <w:t xml:space="preserve"> </w:t>
      </w:r>
      <w:r w:rsidRPr="002666EF">
        <w:rPr>
          <w:sz w:val="24"/>
          <w:szCs w:val="24"/>
        </w:rPr>
        <w:t xml:space="preserve">общей </w:t>
      </w:r>
      <w:r>
        <w:rPr>
          <w:rFonts w:eastAsia="Calibri"/>
          <w:sz w:val="24"/>
          <w:szCs w:val="24"/>
        </w:rPr>
        <w:t>площадью 25,6 кв.м, состоящего</w:t>
      </w:r>
      <w:r w:rsidRPr="000312B3">
        <w:rPr>
          <w:rFonts w:eastAsia="Calibri"/>
          <w:sz w:val="24"/>
          <w:szCs w:val="24"/>
        </w:rPr>
        <w:t xml:space="preserve"> из комнат №№ 11,12,12а, цокольный этаж, что соответствует 40/1000 доли в праве </w:t>
      </w:r>
      <w:r>
        <w:rPr>
          <w:rFonts w:eastAsia="Calibri"/>
          <w:sz w:val="24"/>
          <w:szCs w:val="24"/>
        </w:rPr>
        <w:br/>
      </w:r>
      <w:r w:rsidRPr="000312B3">
        <w:rPr>
          <w:rFonts w:eastAsia="Calibri"/>
          <w:sz w:val="24"/>
          <w:szCs w:val="24"/>
        </w:rPr>
        <w:t xml:space="preserve">на объект: жилые дома литер: А, площадью 729,4 кв.м. в т.ч. жилой 379,9 кв.м; В площадью </w:t>
      </w:r>
      <w:r w:rsidR="00A24329">
        <w:rPr>
          <w:rFonts w:eastAsia="Calibri"/>
          <w:sz w:val="24"/>
          <w:szCs w:val="24"/>
        </w:rPr>
        <w:br/>
      </w:r>
      <w:r w:rsidRPr="000312B3">
        <w:rPr>
          <w:rFonts w:eastAsia="Calibri"/>
          <w:sz w:val="24"/>
          <w:szCs w:val="24"/>
        </w:rPr>
        <w:t xml:space="preserve">159,8 кв.м, в т.ч. жилой 105,4 кв.м; гараж литер Ав площадью 10,8 кв.м; сараи литер: Бб, площадью 54,4 кв.м; Ба, площадью 50,1 кв.м; Ад, площадью 13,7 кв.м, с кадастровым номером 61:44:0031555:87, расположенные по адресу: ул. 12-я линия, 29 (порядок пользования объектом определен решением Пролетарского районного суда г. Ростова-на-Дону от 01.08.2023 по делу </w:t>
      </w:r>
      <w:r w:rsidR="00A24329">
        <w:rPr>
          <w:rFonts w:eastAsia="Calibri"/>
          <w:sz w:val="24"/>
          <w:szCs w:val="24"/>
        </w:rPr>
        <w:br/>
      </w:r>
      <w:r w:rsidRPr="000312B3">
        <w:rPr>
          <w:rFonts w:eastAsia="Calibri"/>
          <w:sz w:val="24"/>
          <w:szCs w:val="24"/>
        </w:rPr>
        <w:t>№ 2-2999/2023 (в редакции определения от 13.05.2024))</w:t>
      </w:r>
      <w:r w:rsidRPr="0036385C">
        <w:rPr>
          <w:color w:val="000000"/>
          <w:sz w:val="24"/>
          <w:szCs w:val="24"/>
        </w:rPr>
        <w:t xml:space="preserve">, сроком на </w:t>
      </w:r>
      <w:r>
        <w:rPr>
          <w:color w:val="000000"/>
          <w:sz w:val="24"/>
          <w:szCs w:val="24"/>
        </w:rPr>
        <w:t>5</w:t>
      </w:r>
      <w:r w:rsidRPr="0036385C">
        <w:rPr>
          <w:color w:val="000000"/>
          <w:sz w:val="24"/>
          <w:szCs w:val="24"/>
        </w:rPr>
        <w:t xml:space="preserve"> лет</w:t>
      </w:r>
      <w:r>
        <w:rPr>
          <w:color w:val="000000"/>
          <w:sz w:val="24"/>
          <w:szCs w:val="24"/>
        </w:rPr>
        <w:t xml:space="preserve"> </w:t>
      </w:r>
      <w:r w:rsidRPr="0036385C">
        <w:rPr>
          <w:color w:val="000000"/>
          <w:sz w:val="24"/>
          <w:szCs w:val="24"/>
        </w:rPr>
        <w:t>и обязуется:</w:t>
      </w:r>
    </w:p>
    <w:p w:rsidR="00C47A20" w:rsidRPr="0036385C" w:rsidRDefault="00C47A20" w:rsidP="00C47A20">
      <w:pPr>
        <w:ind w:firstLine="709"/>
        <w:jc w:val="both"/>
        <w:rPr>
          <w:color w:val="000000"/>
          <w:sz w:val="24"/>
          <w:szCs w:val="24"/>
        </w:rPr>
      </w:pPr>
      <w:r w:rsidRPr="0036385C">
        <w:rPr>
          <w:color w:val="000000"/>
          <w:sz w:val="24"/>
          <w:szCs w:val="24"/>
        </w:rPr>
        <w:t xml:space="preserve">1) соблюдать процедуру проведения Аукциона, установленную Порядком, утвержденным Приказом Федеральной антимонопольной службы от 21.03.2023 № 147/23 и документацией </w:t>
      </w:r>
      <w:r w:rsidRPr="0036385C">
        <w:rPr>
          <w:color w:val="000000"/>
          <w:sz w:val="24"/>
          <w:szCs w:val="24"/>
        </w:rPr>
        <w:br/>
        <w:t>об аукционе;</w:t>
      </w:r>
    </w:p>
    <w:p w:rsidR="00C47A20" w:rsidRPr="0036385C" w:rsidRDefault="00C47A20" w:rsidP="00C47A20">
      <w:pPr>
        <w:ind w:firstLine="709"/>
        <w:jc w:val="both"/>
        <w:rPr>
          <w:color w:val="000000"/>
          <w:sz w:val="24"/>
          <w:szCs w:val="24"/>
        </w:rPr>
      </w:pPr>
      <w:r w:rsidRPr="0036385C">
        <w:rPr>
          <w:color w:val="000000"/>
          <w:sz w:val="24"/>
          <w:szCs w:val="24"/>
        </w:rPr>
        <w:t>2) в случае:</w:t>
      </w:r>
    </w:p>
    <w:p w:rsidR="00C47A20" w:rsidRPr="0036385C" w:rsidRDefault="00C47A20" w:rsidP="00C47A20">
      <w:pPr>
        <w:ind w:firstLine="709"/>
        <w:jc w:val="both"/>
        <w:rPr>
          <w:color w:val="000000"/>
          <w:sz w:val="24"/>
          <w:szCs w:val="24"/>
        </w:rPr>
      </w:pPr>
      <w:r w:rsidRPr="0036385C">
        <w:rPr>
          <w:color w:val="000000"/>
          <w:sz w:val="24"/>
          <w:szCs w:val="24"/>
        </w:rPr>
        <w:t>- признания победителем Аукциона не ранее чем через десять дней со дня размещения информации о результатах Аукциона на официальном сайте (размещение протокола подведения итогов Аукциона), но не позднее пятнадцати рабочих дней с этой же даты заключить договор аренды на условиях предложенного проекта договора с МКУ «Управление казной города</w:t>
      </w:r>
      <w:r w:rsidRPr="0036385C">
        <w:rPr>
          <w:color w:val="000000"/>
          <w:sz w:val="24"/>
          <w:szCs w:val="24"/>
        </w:rPr>
        <w:br/>
        <w:t>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 xml:space="preserve">- признания единственным участником Аукциона не ранее чем через десять дней со дня размещения протокола рассмотрения заявок на участие в Аукционе на официальном сайте (протокола о признании Аукциона несостоявшимся), но не позднее пятнадцати рабочих дней </w:t>
      </w:r>
      <w:r w:rsidR="00F330E5">
        <w:rPr>
          <w:color w:val="000000"/>
          <w:sz w:val="24"/>
          <w:szCs w:val="24"/>
        </w:rPr>
        <w:br/>
      </w:r>
      <w:r w:rsidRPr="0036385C">
        <w:rPr>
          <w:color w:val="000000"/>
          <w:sz w:val="24"/>
          <w:szCs w:val="24"/>
        </w:rPr>
        <w:t>с этой же даты заключить договор аренды на условиях предложенного проекта договора</w:t>
      </w:r>
      <w:r w:rsidRPr="0036385C">
        <w:rPr>
          <w:color w:val="000000"/>
          <w:sz w:val="24"/>
          <w:szCs w:val="24"/>
        </w:rPr>
        <w:br/>
        <w:t>с МКУ «Управление казной города 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3) в случае признания участником, который сделал предпоследнее предложение о цене договора, и при уклонении победителя Аукциона от заключения договора аренды заключить указанный договор с МКУ «Управление казной города Ростова-на-Дону» по согласованию</w:t>
      </w:r>
      <w:r w:rsidRPr="0036385C">
        <w:rPr>
          <w:color w:val="000000"/>
          <w:sz w:val="24"/>
          <w:szCs w:val="24"/>
        </w:rPr>
        <w:br/>
        <w:t>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Документы и сведения для участия в аукционе*:</w:t>
      </w:r>
    </w:p>
    <w:p w:rsidR="00C47A20" w:rsidRPr="0036385C" w:rsidRDefault="00C47A20" w:rsidP="00C47A20">
      <w:pPr>
        <w:ind w:firstLine="709"/>
        <w:jc w:val="both"/>
        <w:rPr>
          <w:color w:val="000000"/>
          <w:sz w:val="24"/>
          <w:szCs w:val="24"/>
        </w:rPr>
      </w:pPr>
      <w:r w:rsidRPr="0036385C">
        <w:rPr>
          <w:color w:val="000000"/>
          <w:sz w:val="24"/>
          <w:szCs w:val="24"/>
        </w:rPr>
        <w:t xml:space="preserve">1) полное и сокращенное (при наличии) наименования юридического лица </w:t>
      </w:r>
      <w:r w:rsidRPr="0036385C">
        <w:rPr>
          <w:color w:val="000000"/>
          <w:sz w:val="24"/>
          <w:szCs w:val="24"/>
        </w:rPr>
        <w:br/>
        <w:t xml:space="preserve">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w:t>
      </w:r>
      <w:r w:rsidRPr="0036385C">
        <w:rPr>
          <w:color w:val="000000"/>
          <w:sz w:val="24"/>
          <w:szCs w:val="24"/>
        </w:rPr>
        <w:br/>
        <w:t xml:space="preserve">(при наличии), паспортные данные или данные иных документов, удостоверяющих личность </w:t>
      </w:r>
      <w:r w:rsidRPr="0036385C">
        <w:rPr>
          <w:color w:val="000000"/>
          <w:sz w:val="24"/>
          <w:szCs w:val="24"/>
        </w:rPr>
        <w:br/>
        <w:t>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36385C" w:rsidRDefault="00C47A20" w:rsidP="00C47A20">
      <w:pPr>
        <w:ind w:firstLine="709"/>
        <w:jc w:val="both"/>
        <w:rPr>
          <w:color w:val="000000"/>
          <w:sz w:val="24"/>
          <w:szCs w:val="24"/>
        </w:rPr>
      </w:pPr>
      <w:r w:rsidRPr="0036385C">
        <w:rPr>
          <w:color w:val="000000"/>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C47A20" w:rsidRPr="0036385C" w:rsidRDefault="00C47A20" w:rsidP="00C47A20">
      <w:pPr>
        <w:ind w:firstLine="709"/>
        <w:jc w:val="both"/>
        <w:rPr>
          <w:color w:val="000000"/>
          <w:sz w:val="24"/>
          <w:szCs w:val="24"/>
        </w:rPr>
      </w:pPr>
      <w:r w:rsidRPr="0036385C">
        <w:rPr>
          <w:color w:val="000000"/>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36385C" w:rsidRDefault="00C47A20" w:rsidP="00C47A20">
      <w:pPr>
        <w:ind w:firstLine="709"/>
        <w:jc w:val="both"/>
        <w:rPr>
          <w:color w:val="000000"/>
          <w:sz w:val="24"/>
          <w:szCs w:val="24"/>
        </w:rPr>
      </w:pPr>
      <w:r w:rsidRPr="0036385C">
        <w:rPr>
          <w:color w:val="000000"/>
          <w:sz w:val="24"/>
          <w:szCs w:val="24"/>
        </w:rPr>
        <w:t xml:space="preserve">4)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иностранного юридического лица в соответствии </w:t>
      </w:r>
      <w:r w:rsidRPr="0036385C">
        <w:rPr>
          <w:color w:val="000000"/>
          <w:sz w:val="24"/>
          <w:szCs w:val="24"/>
        </w:rPr>
        <w:br/>
        <w:t>с законодательством соответствующего государства (если заявителем является иностранное юридическое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5)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физического лица в качестве индивидуального предпринимателя </w:t>
      </w:r>
      <w:r w:rsidRPr="0036385C">
        <w:rPr>
          <w:color w:val="000000"/>
          <w:sz w:val="24"/>
          <w:szCs w:val="24"/>
        </w:rPr>
        <w:br/>
        <w:t>в соответствии с законодательством соответствующего государства (если заявителем является иностранное физическое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w:t>
      </w:r>
      <w:r w:rsidRPr="0036385C">
        <w:rPr>
          <w:color w:val="000000"/>
          <w:sz w:val="24"/>
          <w:szCs w:val="24"/>
        </w:rPr>
        <w:br/>
        <w:t xml:space="preserve">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w:t>
      </w:r>
      <w:r w:rsidRPr="0036385C">
        <w:rPr>
          <w:color w:val="000000"/>
          <w:sz w:val="24"/>
          <w:szCs w:val="24"/>
        </w:rPr>
        <w:br/>
        <w:t xml:space="preserve">также доверенность на осуществление действий от имени заявителя, выданную и оформленную </w:t>
      </w:r>
      <w:r w:rsidRPr="0036385C">
        <w:rPr>
          <w:color w:val="000000"/>
          <w:sz w:val="24"/>
          <w:szCs w:val="24"/>
        </w:rPr>
        <w:br/>
        <w:t xml:space="preserve">в соответствии с гражданским законодательством Российской Федерации. В случае, </w:t>
      </w:r>
      <w:r w:rsidRPr="0036385C">
        <w:rPr>
          <w:color w:val="000000"/>
          <w:sz w:val="24"/>
          <w:szCs w:val="24"/>
        </w:rPr>
        <w:br/>
        <w:t>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C47A20" w:rsidRPr="0036385C" w:rsidRDefault="00C47A20" w:rsidP="00C47A20">
      <w:pPr>
        <w:ind w:firstLine="709"/>
        <w:jc w:val="both"/>
        <w:rPr>
          <w:color w:val="000000"/>
          <w:sz w:val="24"/>
          <w:szCs w:val="24"/>
        </w:rPr>
      </w:pPr>
      <w:r w:rsidRPr="0036385C">
        <w:rPr>
          <w:color w:val="000000"/>
          <w:sz w:val="24"/>
          <w:szCs w:val="24"/>
        </w:rPr>
        <w:t>7) решение об одобрении или о совершении крупной сделки либо копию такого решения</w:t>
      </w:r>
      <w:r w:rsidRPr="0036385C">
        <w:rPr>
          <w:color w:val="000000"/>
          <w:sz w:val="24"/>
          <w:szCs w:val="24"/>
        </w:rPr>
        <w:br/>
        <w:t>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36385C" w:rsidRDefault="00C47A20" w:rsidP="00C47A20">
      <w:pPr>
        <w:ind w:firstLine="709"/>
        <w:jc w:val="both"/>
        <w:rPr>
          <w:color w:val="000000"/>
          <w:sz w:val="24"/>
          <w:szCs w:val="24"/>
        </w:rPr>
      </w:pPr>
      <w:r w:rsidRPr="0036385C">
        <w:rPr>
          <w:color w:val="000000"/>
          <w:sz w:val="24"/>
          <w:szCs w:val="24"/>
        </w:rPr>
        <w:t>8) информацию о не 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C47A20" w:rsidRPr="0036385C" w:rsidRDefault="00C47A20" w:rsidP="00C47A20">
      <w:pPr>
        <w:ind w:firstLine="709"/>
        <w:jc w:val="both"/>
        <w:rPr>
          <w:color w:val="000000"/>
          <w:sz w:val="24"/>
          <w:szCs w:val="24"/>
        </w:rPr>
      </w:pPr>
      <w:r w:rsidRPr="0036385C">
        <w:rPr>
          <w:color w:val="000000"/>
          <w:sz w:val="24"/>
          <w:szCs w:val="24"/>
        </w:rPr>
        <w:t>9) документы или копии документов, подтверждающие внесение задатка.</w:t>
      </w:r>
    </w:p>
    <w:p w:rsidR="00C47A20" w:rsidRPr="0036385C" w:rsidRDefault="00C47A20" w:rsidP="00C47A20">
      <w:pPr>
        <w:ind w:firstLine="709"/>
        <w:jc w:val="both"/>
        <w:rPr>
          <w:i/>
          <w:sz w:val="24"/>
          <w:szCs w:val="24"/>
        </w:rPr>
      </w:pPr>
      <w:r w:rsidRPr="0036385C">
        <w:rPr>
          <w:b/>
          <w:i/>
          <w:color w:val="000000"/>
          <w:sz w:val="24"/>
          <w:szCs w:val="24"/>
        </w:rPr>
        <w:t>*</w:t>
      </w:r>
      <w:r w:rsidRPr="0036385C">
        <w:rPr>
          <w:b/>
          <w:i/>
          <w:sz w:val="24"/>
          <w:szCs w:val="24"/>
        </w:rPr>
        <w:t xml:space="preserve">Информация и документы, предусмотренные </w:t>
      </w:r>
      <w:hyperlink w:anchor="sub_11031" w:history="1">
        <w:r w:rsidRPr="00897691">
          <w:rPr>
            <w:rStyle w:val="a5"/>
            <w:b/>
            <w:i/>
            <w:color w:val="000000"/>
            <w:sz w:val="24"/>
            <w:szCs w:val="24"/>
          </w:rPr>
          <w:t>пунктами 1-4</w:t>
        </w:r>
      </w:hyperlink>
      <w:r w:rsidRPr="00897691">
        <w:rPr>
          <w:rStyle w:val="a5"/>
          <w:b/>
          <w:i/>
          <w:color w:val="000000"/>
          <w:sz w:val="24"/>
          <w:szCs w:val="24"/>
        </w:rPr>
        <w:t xml:space="preserve"> и 8</w:t>
      </w:r>
      <w:r w:rsidRPr="00897691">
        <w:rPr>
          <w:b/>
          <w:i/>
          <w:sz w:val="24"/>
          <w:szCs w:val="24"/>
        </w:rPr>
        <w:t>, н</w:t>
      </w:r>
      <w:r w:rsidRPr="0036385C">
        <w:rPr>
          <w:b/>
          <w:i/>
          <w:sz w:val="24"/>
          <w:szCs w:val="24"/>
        </w:rPr>
        <w:t>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w:t>
      </w:r>
      <w:r w:rsidRPr="0036385C">
        <w:rPr>
          <w:b/>
          <w:i/>
          <w:sz w:val="24"/>
          <w:szCs w:val="24"/>
        </w:rPr>
        <w:br/>
        <w:t>с</w:t>
      </w:r>
      <w:r w:rsidRPr="0036385C">
        <w:rPr>
          <w:i/>
          <w:sz w:val="24"/>
          <w:szCs w:val="24"/>
        </w:rPr>
        <w:t xml:space="preserve"> </w:t>
      </w:r>
      <w:hyperlink r:id="rId19" w:history="1">
        <w:r w:rsidRPr="0036385C">
          <w:rPr>
            <w:rStyle w:val="a5"/>
            <w:i/>
            <w:color w:val="000000"/>
            <w:sz w:val="24"/>
            <w:szCs w:val="24"/>
          </w:rPr>
          <w:t>официальным сайтом</w:t>
        </w:r>
      </w:hyperlink>
      <w:r w:rsidRPr="0036385C">
        <w:rPr>
          <w:i/>
          <w:sz w:val="24"/>
          <w:szCs w:val="24"/>
        </w:rPr>
        <w:t>.</w:t>
      </w:r>
    </w:p>
    <w:p w:rsidR="00C47A20" w:rsidRPr="0036385C" w:rsidRDefault="00C47A20" w:rsidP="00C47A20">
      <w:pPr>
        <w:ind w:firstLine="709"/>
        <w:jc w:val="both"/>
        <w:rPr>
          <w:color w:val="000000"/>
          <w:sz w:val="24"/>
          <w:szCs w:val="24"/>
        </w:rPr>
      </w:pPr>
    </w:p>
    <w:p w:rsidR="00C47A20" w:rsidRPr="0036385C" w:rsidRDefault="00C47A20" w:rsidP="00C47A20">
      <w:pPr>
        <w:ind w:firstLine="709"/>
        <w:jc w:val="both"/>
        <w:rPr>
          <w:color w:val="000000"/>
          <w:sz w:val="24"/>
          <w:szCs w:val="24"/>
        </w:rPr>
      </w:pPr>
      <w:r w:rsidRPr="0036385C">
        <w:rPr>
          <w:color w:val="000000"/>
          <w:sz w:val="24"/>
          <w:szCs w:val="24"/>
        </w:rPr>
        <w:t>Заявитель _________ ________________________________________</w:t>
      </w:r>
    </w:p>
    <w:p w:rsidR="00C47A20" w:rsidRPr="0036385C" w:rsidRDefault="00C47A20" w:rsidP="00C47A20">
      <w:pPr>
        <w:ind w:firstLine="709"/>
        <w:jc w:val="both"/>
        <w:rPr>
          <w:color w:val="000000"/>
          <w:sz w:val="24"/>
          <w:szCs w:val="24"/>
        </w:rPr>
      </w:pPr>
      <w:r w:rsidRPr="0036385C">
        <w:rPr>
          <w:color w:val="000000"/>
          <w:sz w:val="24"/>
          <w:szCs w:val="24"/>
        </w:rPr>
        <w:t>(подпись) (расшифровка подписи: фамилия, должность)</w:t>
      </w:r>
    </w:p>
    <w:p w:rsidR="00C47A20" w:rsidRPr="0036385C" w:rsidRDefault="00C47A20" w:rsidP="00C47A20">
      <w:pPr>
        <w:ind w:firstLine="709"/>
        <w:jc w:val="both"/>
        <w:rPr>
          <w:color w:val="000000"/>
          <w:sz w:val="24"/>
          <w:szCs w:val="24"/>
        </w:rPr>
      </w:pPr>
      <w:r w:rsidRPr="0036385C">
        <w:rPr>
          <w:color w:val="000000"/>
          <w:sz w:val="24"/>
          <w:szCs w:val="24"/>
        </w:rPr>
        <w:t>М.П. (при наличии печати)</w:t>
      </w:r>
    </w:p>
    <w:p w:rsidR="00C47A20" w:rsidRPr="0036385C" w:rsidRDefault="00C47A20" w:rsidP="00C47A20">
      <w:pPr>
        <w:ind w:firstLine="709"/>
        <w:jc w:val="both"/>
        <w:rPr>
          <w:color w:val="000000"/>
          <w:sz w:val="24"/>
          <w:szCs w:val="24"/>
        </w:rPr>
      </w:pPr>
    </w:p>
    <w:p w:rsidR="00C8447B" w:rsidRDefault="00C47A20" w:rsidP="00C8447B">
      <w:pPr>
        <w:ind w:firstLine="709"/>
        <w:jc w:val="both"/>
        <w:rPr>
          <w:color w:val="000000"/>
          <w:sz w:val="24"/>
          <w:szCs w:val="24"/>
        </w:rPr>
      </w:pPr>
      <w:r w:rsidRPr="0036385C">
        <w:rPr>
          <w:color w:val="000000"/>
          <w:sz w:val="24"/>
          <w:szCs w:val="24"/>
        </w:rPr>
        <w:t>Дата подачи заявки __________________________</w:t>
      </w:r>
    </w:p>
    <w:p w:rsidR="00C8447B" w:rsidRDefault="00C8447B">
      <w:pPr>
        <w:spacing w:after="160" w:line="259" w:lineRule="auto"/>
        <w:rPr>
          <w:color w:val="000000"/>
          <w:sz w:val="24"/>
          <w:szCs w:val="24"/>
        </w:rPr>
      </w:pPr>
      <w:r>
        <w:rPr>
          <w:color w:val="000000"/>
          <w:sz w:val="24"/>
          <w:szCs w:val="24"/>
        </w:rPr>
        <w:br w:type="page"/>
      </w:r>
    </w:p>
    <w:p w:rsidR="00897691" w:rsidRPr="00897691" w:rsidRDefault="00897691" w:rsidP="00C8447B">
      <w:pPr>
        <w:ind w:firstLine="709"/>
        <w:jc w:val="right"/>
        <w:rPr>
          <w:szCs w:val="28"/>
        </w:rPr>
      </w:pPr>
      <w:r w:rsidRPr="00897691">
        <w:rPr>
          <w:szCs w:val="28"/>
        </w:rPr>
        <w:t>Приложение № 2</w:t>
      </w:r>
    </w:p>
    <w:p w:rsidR="00C47A20" w:rsidRDefault="003F1A96" w:rsidP="00C47A20">
      <w:pPr>
        <w:jc w:val="right"/>
        <w:rPr>
          <w:sz w:val="22"/>
          <w:szCs w:val="22"/>
        </w:rPr>
      </w:pPr>
      <w:r w:rsidRPr="00FD1604">
        <w:t>к Документации о</w:t>
      </w:r>
      <w:r>
        <w:t xml:space="preserve">б </w:t>
      </w:r>
      <w:r w:rsidRPr="00FD1604">
        <w:t>аукцион</w:t>
      </w:r>
      <w:r>
        <w:t>е</w:t>
      </w:r>
    </w:p>
    <w:p w:rsidR="00C477F0" w:rsidRPr="00C477F0" w:rsidRDefault="00C477F0" w:rsidP="00C477F0">
      <w:pPr>
        <w:autoSpaceDE w:val="0"/>
        <w:autoSpaceDN w:val="0"/>
        <w:adjustRightInd w:val="0"/>
        <w:rPr>
          <w:rFonts w:eastAsia="Calibri"/>
          <w:sz w:val="20"/>
        </w:rPr>
      </w:pPr>
    </w:p>
    <w:p w:rsidR="007B5C8C" w:rsidRPr="007B5C8C" w:rsidRDefault="007B5C8C" w:rsidP="007B5C8C">
      <w:pPr>
        <w:autoSpaceDE w:val="0"/>
        <w:autoSpaceDN w:val="0"/>
        <w:adjustRightInd w:val="0"/>
        <w:jc w:val="center"/>
        <w:rPr>
          <w:rFonts w:eastAsia="Calibri"/>
          <w:sz w:val="24"/>
          <w:szCs w:val="24"/>
        </w:rPr>
      </w:pPr>
      <w:r w:rsidRPr="007B5C8C">
        <w:rPr>
          <w:rFonts w:eastAsia="Calibri"/>
          <w:b/>
          <w:sz w:val="24"/>
          <w:szCs w:val="24"/>
        </w:rPr>
        <w:t>ДОГОВОР</w:t>
      </w:r>
      <w:r w:rsidRPr="007B5C8C">
        <w:rPr>
          <w:rFonts w:eastAsia="Calibri"/>
          <w:sz w:val="24"/>
          <w:szCs w:val="24"/>
        </w:rPr>
        <w:t xml:space="preserve">  № __________________________</w:t>
      </w:r>
    </w:p>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аренды нежилого помещения (здания, сооружения) муниципальной собственности</w:t>
      </w:r>
    </w:p>
    <w:p w:rsidR="007B5C8C" w:rsidRPr="007B5C8C" w:rsidRDefault="007B5C8C" w:rsidP="007B5C8C">
      <w:pPr>
        <w:autoSpaceDE w:val="0"/>
        <w:autoSpaceDN w:val="0"/>
        <w:adjustRightInd w:val="0"/>
        <w:ind w:firstLine="567"/>
        <w:jc w:val="center"/>
        <w:rPr>
          <w:rFonts w:eastAsia="Calibri"/>
          <w:sz w:val="24"/>
          <w:szCs w:val="24"/>
        </w:rPr>
      </w:pP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_______________20____г.                                                                                г. Ростов-на-Дону</w:t>
      </w:r>
    </w:p>
    <w:p w:rsidR="007B5C8C" w:rsidRPr="007B5C8C" w:rsidRDefault="007B5C8C" w:rsidP="007B5C8C">
      <w:pPr>
        <w:jc w:val="both"/>
        <w:rPr>
          <w:rFonts w:eastAsia="Calibri"/>
          <w:sz w:val="24"/>
          <w:szCs w:val="24"/>
        </w:rPr>
      </w:pPr>
    </w:p>
    <w:p w:rsidR="007B5C8C" w:rsidRPr="007B5C8C" w:rsidRDefault="007B5C8C" w:rsidP="007B5C8C">
      <w:pPr>
        <w:tabs>
          <w:tab w:val="left" w:pos="851"/>
        </w:tabs>
        <w:jc w:val="both"/>
        <w:rPr>
          <w:rFonts w:eastAsia="Calibri"/>
          <w:sz w:val="24"/>
          <w:szCs w:val="24"/>
        </w:rPr>
      </w:pPr>
      <w:r w:rsidRPr="007B5C8C">
        <w:rPr>
          <w:rFonts w:eastAsia="Calibri"/>
          <w:sz w:val="24"/>
          <w:szCs w:val="24"/>
        </w:rPr>
        <w:tab/>
        <w:t>МКУ «Управление казной города Ростова-на-Дону» в лице ___________________, действующего на основании ____________________________________________________,</w:t>
      </w:r>
    </w:p>
    <w:p w:rsidR="007B5C8C" w:rsidRPr="007B5C8C" w:rsidRDefault="007B5C8C" w:rsidP="007B5C8C">
      <w:pPr>
        <w:tabs>
          <w:tab w:val="left" w:pos="851"/>
        </w:tabs>
        <w:jc w:val="both"/>
        <w:rPr>
          <w:rFonts w:eastAsia="Calibri"/>
          <w:sz w:val="24"/>
          <w:szCs w:val="24"/>
        </w:rPr>
      </w:pPr>
      <w:r w:rsidRPr="007B5C8C">
        <w:rPr>
          <w:rFonts w:eastAsia="Calibri"/>
          <w:sz w:val="24"/>
          <w:szCs w:val="24"/>
        </w:rPr>
        <w:t xml:space="preserve">именуемый в дальнейшем </w:t>
      </w:r>
      <w:r w:rsidRPr="007B5C8C">
        <w:rPr>
          <w:rFonts w:eastAsia="Calibri"/>
          <w:b/>
          <w:sz w:val="24"/>
          <w:szCs w:val="24"/>
        </w:rPr>
        <w:t>АРЕНДОДАТЕЛЬ</w:t>
      </w:r>
      <w:r w:rsidRPr="007B5C8C">
        <w:rPr>
          <w:rFonts w:eastAsia="Calibri"/>
          <w:sz w:val="24"/>
          <w:szCs w:val="24"/>
        </w:rPr>
        <w:t xml:space="preserve">, - с одной стороны, </w:t>
      </w:r>
      <w:r w:rsidRPr="007B5C8C">
        <w:rPr>
          <w:rFonts w:eastAsia="Calibri"/>
          <w:sz w:val="24"/>
          <w:szCs w:val="24"/>
        </w:rPr>
        <w:br/>
      </w:r>
      <w:r>
        <w:rPr>
          <w:rFonts w:eastAsia="Calibri"/>
          <w:sz w:val="24"/>
          <w:szCs w:val="24"/>
        </w:rPr>
        <w:t>и _______</w:t>
      </w:r>
      <w:r w:rsidRPr="007B5C8C">
        <w:rPr>
          <w:rFonts w:eastAsia="Calibri"/>
          <w:sz w:val="24"/>
          <w:szCs w:val="24"/>
        </w:rPr>
        <w:t xml:space="preserve">____________________________________________________________________________ </w:t>
      </w:r>
      <w:r>
        <w:rPr>
          <w:rFonts w:eastAsia="Calibri"/>
          <w:sz w:val="24"/>
          <w:szCs w:val="24"/>
        </w:rPr>
        <w:br/>
        <w:t>в  </w:t>
      </w:r>
      <w:r w:rsidRPr="007B5C8C">
        <w:rPr>
          <w:rFonts w:eastAsia="Calibri"/>
          <w:sz w:val="24"/>
          <w:szCs w:val="24"/>
        </w:rPr>
        <w:t xml:space="preserve">лице_______________________________________________________________________, действующего на основании __________________, именуемый в дальнейшем </w:t>
      </w:r>
      <w:r w:rsidRPr="007B5C8C">
        <w:rPr>
          <w:rFonts w:eastAsia="Calibri"/>
          <w:b/>
          <w:sz w:val="24"/>
          <w:szCs w:val="24"/>
        </w:rPr>
        <w:t>АРЕНДАТОР</w:t>
      </w:r>
      <w:r w:rsidRPr="007B5C8C">
        <w:rPr>
          <w:rFonts w:eastAsia="Calibri"/>
          <w:sz w:val="24"/>
          <w:szCs w:val="24"/>
        </w:rPr>
        <w:t xml:space="preserve">, - </w:t>
      </w:r>
      <w:r>
        <w:rPr>
          <w:rFonts w:eastAsia="Calibri"/>
          <w:sz w:val="24"/>
          <w:szCs w:val="24"/>
        </w:rPr>
        <w:br/>
      </w:r>
      <w:r w:rsidRPr="007B5C8C">
        <w:rPr>
          <w:rFonts w:eastAsia="Calibri"/>
          <w:sz w:val="24"/>
          <w:szCs w:val="24"/>
        </w:rPr>
        <w:t xml:space="preserve">с другой стороны, заключили настоящий договор (далее - </w:t>
      </w:r>
      <w:r w:rsidRPr="007B5C8C">
        <w:rPr>
          <w:rFonts w:eastAsia="Calibri"/>
          <w:b/>
          <w:sz w:val="24"/>
          <w:szCs w:val="24"/>
        </w:rPr>
        <w:t>ДОГОВОР</w:t>
      </w:r>
      <w:r w:rsidRPr="007B5C8C">
        <w:rPr>
          <w:rFonts w:eastAsia="Calibri"/>
          <w:sz w:val="24"/>
          <w:szCs w:val="24"/>
        </w:rPr>
        <w:t>) о нижеследующем:</w:t>
      </w:r>
    </w:p>
    <w:p w:rsidR="007B5C8C" w:rsidRDefault="007B5C8C" w:rsidP="007B5C8C">
      <w:pPr>
        <w:autoSpaceDE w:val="0"/>
        <w:autoSpaceDN w:val="0"/>
        <w:adjustRightInd w:val="0"/>
        <w:jc w:val="center"/>
        <w:rPr>
          <w:rFonts w:eastAsia="Calibri"/>
          <w:b/>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1. ПРЕДМЕТ ДОГОВОРА</w:t>
      </w:r>
    </w:p>
    <w:p w:rsidR="007B5C8C" w:rsidRPr="007B5C8C" w:rsidRDefault="007B5C8C" w:rsidP="007B5C8C">
      <w:pPr>
        <w:tabs>
          <w:tab w:val="left" w:pos="851"/>
        </w:tabs>
        <w:jc w:val="both"/>
        <w:rPr>
          <w:rFonts w:eastAsia="Calibri"/>
          <w:sz w:val="24"/>
          <w:szCs w:val="24"/>
        </w:rPr>
      </w:pPr>
      <w:r w:rsidRPr="007B5C8C">
        <w:rPr>
          <w:rFonts w:eastAsia="Calibri"/>
          <w:b/>
          <w:sz w:val="24"/>
          <w:szCs w:val="24"/>
        </w:rPr>
        <w:t>1.1.</w:t>
      </w:r>
      <w:r w:rsidRPr="007B5C8C">
        <w:rPr>
          <w:rFonts w:eastAsia="Calibri"/>
          <w:sz w:val="24"/>
          <w:szCs w:val="24"/>
        </w:rPr>
        <w:t> </w:t>
      </w:r>
      <w:r w:rsidRPr="007B5C8C">
        <w:rPr>
          <w:rFonts w:eastAsia="Calibri"/>
          <w:b/>
          <w:sz w:val="24"/>
          <w:szCs w:val="24"/>
        </w:rPr>
        <w:t>АРЕНДОДАТЕЛЬ</w:t>
      </w:r>
      <w:r w:rsidRPr="007B5C8C">
        <w:rPr>
          <w:rFonts w:eastAsia="Calibri"/>
          <w:sz w:val="24"/>
          <w:szCs w:val="24"/>
        </w:rPr>
        <w:t xml:space="preserve"> в соответствии с </w:t>
      </w:r>
      <w:r w:rsidRPr="007B5C8C">
        <w:rPr>
          <w:rFonts w:eastAsia="Calibri"/>
          <w:b/>
          <w:sz w:val="24"/>
          <w:szCs w:val="24"/>
        </w:rPr>
        <w:t>распоряжением Департамента имущественно-земельных отношений города Ростова-на-Дону</w:t>
      </w:r>
      <w:r w:rsidRPr="007B5C8C">
        <w:rPr>
          <w:rFonts w:eastAsia="Calibri"/>
          <w:sz w:val="24"/>
          <w:szCs w:val="24"/>
        </w:rPr>
        <w:t xml:space="preserve"> от 11.03.2026 № 612, протоколом ________________________ от ______________№_________, </w:t>
      </w:r>
      <w:r w:rsidRPr="007B5C8C">
        <w:rPr>
          <w:rFonts w:eastAsia="Calibri"/>
          <w:b/>
          <w:sz w:val="24"/>
          <w:szCs w:val="24"/>
        </w:rPr>
        <w:t>по результатам проведения торгов</w:t>
      </w:r>
      <w:r w:rsidRPr="007B5C8C">
        <w:rPr>
          <w:rFonts w:eastAsia="Calibri"/>
          <w:sz w:val="24"/>
          <w:szCs w:val="24"/>
        </w:rPr>
        <w:t xml:space="preserve">, предоставляет </w:t>
      </w:r>
      <w:r w:rsidRPr="007B5C8C">
        <w:rPr>
          <w:rFonts w:eastAsia="Calibri"/>
          <w:b/>
          <w:sz w:val="24"/>
          <w:szCs w:val="24"/>
        </w:rPr>
        <w:t>АРЕНДАТОРУ</w:t>
      </w:r>
      <w:r w:rsidRPr="007B5C8C">
        <w:rPr>
          <w:rFonts w:eastAsia="Calibri"/>
          <w:sz w:val="24"/>
          <w:szCs w:val="24"/>
        </w:rPr>
        <w:t xml:space="preserve"> в аренду за плату нежилое помещение, именуемое далее </w:t>
      </w:r>
      <w:r w:rsidRPr="007B5C8C">
        <w:rPr>
          <w:rFonts w:eastAsia="Calibri"/>
          <w:b/>
          <w:sz w:val="24"/>
          <w:szCs w:val="24"/>
        </w:rPr>
        <w:t>ОБЪЕКТОМ</w:t>
      </w:r>
      <w:r w:rsidRPr="007B5C8C">
        <w:rPr>
          <w:rFonts w:eastAsia="Calibri"/>
          <w:sz w:val="24"/>
          <w:szCs w:val="24"/>
        </w:rPr>
        <w:t>,</w:t>
      </w:r>
      <w:r w:rsidRPr="007B5C8C">
        <w:rPr>
          <w:rFonts w:eastAsia="Calibri"/>
          <w:b/>
          <w:sz w:val="24"/>
          <w:szCs w:val="24"/>
        </w:rPr>
        <w:t xml:space="preserve"> </w:t>
      </w:r>
      <w:r w:rsidRPr="007B5C8C">
        <w:rPr>
          <w:rFonts w:eastAsia="Calibri"/>
          <w:sz w:val="24"/>
          <w:szCs w:val="24"/>
        </w:rPr>
        <w:t xml:space="preserve">площадью 25,6 кв.м, состоящее из комнат №№ 11,12,12а, цокольный этаж, что соответствует 40/1000 доли в праве на объект: жилые дома литер: А, площадью 729,4 кв.м. </w:t>
      </w:r>
      <w:r w:rsidR="00235DB7">
        <w:rPr>
          <w:rFonts w:eastAsia="Calibri"/>
          <w:sz w:val="24"/>
          <w:szCs w:val="24"/>
        </w:rPr>
        <w:br/>
      </w:r>
      <w:r w:rsidRPr="007B5C8C">
        <w:rPr>
          <w:rFonts w:eastAsia="Calibri"/>
          <w:sz w:val="24"/>
          <w:szCs w:val="24"/>
        </w:rPr>
        <w:t xml:space="preserve">в т.ч. жилой 379,9 кв.м; В площадью 159,8 кв.м, в т.ч. жилой 105,4 кв.м; гараж литер Ав площадью 10,8 кв.м; сараи литер: Бб, площадью 54,4 кв.м; Ба, площадью 50,1 кв.м; Ад, площадью 13,7 кв.м, </w:t>
      </w:r>
      <w:r w:rsidR="00235DB7">
        <w:rPr>
          <w:rFonts w:eastAsia="Calibri"/>
          <w:sz w:val="24"/>
          <w:szCs w:val="24"/>
        </w:rPr>
        <w:br/>
      </w:r>
      <w:r w:rsidRPr="007B5C8C">
        <w:rPr>
          <w:rFonts w:eastAsia="Calibri"/>
          <w:sz w:val="24"/>
          <w:szCs w:val="24"/>
        </w:rPr>
        <w:t xml:space="preserve">с кадастровым номером 61:44:0031555:87, расположенные по адресу: ул. 12-я линия, 29 (порядок пользования объектом определен решением Пролетарского районного суда г. Ростова-на-Дону </w:t>
      </w:r>
      <w:r w:rsidRPr="007B5C8C">
        <w:rPr>
          <w:rFonts w:eastAsia="Calibri"/>
          <w:sz w:val="24"/>
          <w:szCs w:val="24"/>
        </w:rPr>
        <w:br/>
        <w:t>от 01.08.2023 по делу № 2-2999/2023 (в редакции определения от 13.05.2024)),</w:t>
      </w:r>
      <w:r w:rsidRPr="007B5C8C">
        <w:rPr>
          <w:rFonts w:eastAsia="Calibri"/>
          <w:sz w:val="24"/>
          <w:szCs w:val="24"/>
        </w:rPr>
        <w:br/>
        <w:t>на срок 5 лет, в целях использования - под коммерческую деятельность.</w:t>
      </w:r>
    </w:p>
    <w:p w:rsidR="007B5C8C" w:rsidRPr="007B5C8C" w:rsidRDefault="007B5C8C" w:rsidP="007B5C8C">
      <w:pPr>
        <w:tabs>
          <w:tab w:val="left" w:pos="851"/>
        </w:tabs>
        <w:jc w:val="both"/>
        <w:rPr>
          <w:rFonts w:eastAsia="Calibri"/>
          <w:sz w:val="24"/>
          <w:szCs w:val="24"/>
        </w:rPr>
      </w:pPr>
      <w:r w:rsidRPr="007B5C8C">
        <w:rPr>
          <w:rFonts w:eastAsia="Calibri"/>
          <w:b/>
          <w:sz w:val="24"/>
          <w:szCs w:val="24"/>
        </w:rPr>
        <w:t>ОБЪЕКТ</w:t>
      </w:r>
      <w:r w:rsidRPr="007B5C8C">
        <w:rPr>
          <w:rFonts w:eastAsia="Calibri"/>
          <w:sz w:val="24"/>
          <w:szCs w:val="24"/>
        </w:rPr>
        <w:t xml:space="preserve"> находится в муниципальной собственности </w:t>
      </w:r>
      <w:r w:rsidRPr="007B5C8C">
        <w:rPr>
          <w:rFonts w:eastAsia="Calibri"/>
          <w:bCs/>
          <w:sz w:val="24"/>
          <w:szCs w:val="24"/>
        </w:rPr>
        <w:t xml:space="preserve">города Ростова-на-Дону </w:t>
      </w:r>
      <w:r w:rsidRPr="007B5C8C">
        <w:rPr>
          <w:rFonts w:eastAsia="Calibri"/>
          <w:bCs/>
          <w:sz w:val="24"/>
          <w:szCs w:val="24"/>
        </w:rPr>
        <w:br/>
        <w:t>и составляет имущество Казны.</w:t>
      </w:r>
      <w:r w:rsidRPr="007B5C8C">
        <w:rPr>
          <w:rFonts w:eastAsia="Calibri"/>
          <w:sz w:val="24"/>
          <w:szCs w:val="24"/>
        </w:rPr>
        <w:t xml:space="preserve"> </w:t>
      </w:r>
    </w:p>
    <w:p w:rsidR="007B5C8C" w:rsidRPr="007B5C8C" w:rsidRDefault="007B5C8C" w:rsidP="007B5C8C">
      <w:pPr>
        <w:tabs>
          <w:tab w:val="left" w:pos="851"/>
        </w:tabs>
        <w:jc w:val="both"/>
        <w:rPr>
          <w:rFonts w:eastAsia="Calibri"/>
          <w:sz w:val="24"/>
          <w:szCs w:val="24"/>
        </w:rPr>
      </w:pPr>
      <w:r w:rsidRPr="007B5C8C">
        <w:rPr>
          <w:rFonts w:eastAsia="Calibri"/>
          <w:b/>
          <w:sz w:val="24"/>
          <w:szCs w:val="24"/>
        </w:rPr>
        <w:t>ОБЪЕКТ</w:t>
      </w:r>
      <w:r w:rsidRPr="007B5C8C">
        <w:rPr>
          <w:rFonts w:eastAsia="Calibri"/>
          <w:sz w:val="24"/>
          <w:szCs w:val="24"/>
        </w:rPr>
        <w:t xml:space="preserve"> не является объектом культурного наследия.</w:t>
      </w:r>
    </w:p>
    <w:p w:rsidR="007B5C8C" w:rsidRPr="007B5C8C" w:rsidRDefault="007B5C8C" w:rsidP="007B5C8C">
      <w:pPr>
        <w:tabs>
          <w:tab w:val="left" w:pos="851"/>
        </w:tabs>
        <w:autoSpaceDE w:val="0"/>
        <w:autoSpaceDN w:val="0"/>
        <w:adjustRightInd w:val="0"/>
        <w:jc w:val="both"/>
        <w:rPr>
          <w:rFonts w:eastAsia="Calibri"/>
          <w:sz w:val="24"/>
          <w:szCs w:val="24"/>
        </w:rPr>
      </w:pPr>
      <w:r w:rsidRPr="007B5C8C">
        <w:rPr>
          <w:rFonts w:eastAsia="Calibri"/>
          <w:b/>
          <w:sz w:val="24"/>
          <w:szCs w:val="24"/>
        </w:rPr>
        <w:t>1.2.</w:t>
      </w:r>
      <w:r w:rsidRPr="007B5C8C">
        <w:rPr>
          <w:rFonts w:eastAsia="Calibri"/>
          <w:sz w:val="24"/>
          <w:szCs w:val="24"/>
        </w:rPr>
        <w:t xml:space="preserve"> Сведения об </w:t>
      </w:r>
      <w:r w:rsidRPr="007B5C8C">
        <w:rPr>
          <w:rFonts w:eastAsia="Calibri"/>
          <w:b/>
          <w:sz w:val="24"/>
          <w:szCs w:val="24"/>
        </w:rPr>
        <w:t>ОБЪЕКТЕ</w:t>
      </w:r>
      <w:r w:rsidRPr="007B5C8C">
        <w:rPr>
          <w:rFonts w:eastAsia="Calibri"/>
          <w:sz w:val="24"/>
          <w:szCs w:val="24"/>
        </w:rPr>
        <w:t xml:space="preserve">, изложенные в </w:t>
      </w:r>
      <w:r w:rsidRPr="007B5C8C">
        <w:rPr>
          <w:rFonts w:eastAsia="Calibri"/>
          <w:b/>
          <w:sz w:val="24"/>
          <w:szCs w:val="24"/>
        </w:rPr>
        <w:t>ДОГОВОРЕ</w:t>
      </w:r>
      <w:r w:rsidRPr="007B5C8C">
        <w:rPr>
          <w:rFonts w:eastAsia="Calibri"/>
          <w:sz w:val="24"/>
          <w:szCs w:val="24"/>
        </w:rPr>
        <w:t xml:space="preserve"> и приложениях к нему, являются достаточными для надлежащего его использования в соответствии с целями, указанными в пункте 1.1.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851"/>
        </w:tabs>
        <w:jc w:val="center"/>
        <w:rPr>
          <w:rFonts w:eastAsia="Calibri"/>
          <w:b/>
          <w:sz w:val="24"/>
          <w:szCs w:val="24"/>
        </w:rPr>
      </w:pPr>
    </w:p>
    <w:p w:rsidR="007B5C8C" w:rsidRPr="007B5C8C" w:rsidRDefault="007B5C8C" w:rsidP="007B5C8C">
      <w:pPr>
        <w:tabs>
          <w:tab w:val="left" w:pos="851"/>
        </w:tabs>
        <w:jc w:val="center"/>
        <w:rPr>
          <w:rFonts w:eastAsia="Calibri"/>
          <w:b/>
          <w:sz w:val="24"/>
          <w:szCs w:val="24"/>
        </w:rPr>
      </w:pPr>
      <w:r w:rsidRPr="007B5C8C">
        <w:rPr>
          <w:rFonts w:eastAsia="Calibri"/>
          <w:b/>
          <w:sz w:val="24"/>
          <w:szCs w:val="24"/>
        </w:rPr>
        <w:t>2. СРОК ДОГОВОРА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2.1.</w:t>
      </w:r>
      <w:r w:rsidRPr="007B5C8C">
        <w:rPr>
          <w:rFonts w:eastAsia="Calibri"/>
          <w:sz w:val="24"/>
          <w:szCs w:val="24"/>
        </w:rPr>
        <w:t xml:space="preserve"> </w:t>
      </w:r>
      <w:r w:rsidRPr="007B5C8C">
        <w:rPr>
          <w:rFonts w:eastAsia="Calibri"/>
          <w:b/>
          <w:sz w:val="24"/>
          <w:szCs w:val="24"/>
        </w:rPr>
        <w:t>ДОГОВОР</w:t>
      </w:r>
      <w:r w:rsidRPr="007B5C8C">
        <w:rPr>
          <w:rFonts w:eastAsia="Calibri"/>
          <w:sz w:val="24"/>
          <w:szCs w:val="24"/>
        </w:rPr>
        <w:t xml:space="preserve"> заключается на срок 5 лет и вступает в силу с даты подписания акта сдачи-приемки </w:t>
      </w:r>
      <w:r w:rsidRPr="007B5C8C">
        <w:rPr>
          <w:rFonts w:eastAsia="Calibri"/>
          <w:b/>
          <w:sz w:val="24"/>
          <w:szCs w:val="24"/>
        </w:rPr>
        <w:t>ОБЪЕКТА</w:t>
      </w:r>
      <w:r w:rsidRPr="007B5C8C">
        <w:rPr>
          <w:rFonts w:eastAsia="Calibri"/>
          <w:sz w:val="24"/>
          <w:szCs w:val="24"/>
        </w:rPr>
        <w:t xml:space="preserve"> (с 00.00.0000 до 00.00.0000).</w:t>
      </w:r>
    </w:p>
    <w:p w:rsidR="007B5C8C" w:rsidRPr="007B5C8C" w:rsidRDefault="007B5C8C" w:rsidP="007B5C8C">
      <w:pPr>
        <w:tabs>
          <w:tab w:val="left" w:pos="851"/>
        </w:tabs>
        <w:autoSpaceDE w:val="0"/>
        <w:autoSpaceDN w:val="0"/>
        <w:adjustRightInd w:val="0"/>
        <w:ind w:firstLine="284"/>
        <w:jc w:val="both"/>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3. РАЗМЕР И УСЛОВИЯ ВНЕСЕНИЯ АРЕНДНОЙ ПЛАТЫ</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3.1.</w:t>
      </w:r>
      <w:r w:rsidRPr="007B5C8C">
        <w:rPr>
          <w:rFonts w:eastAsia="Calibri"/>
          <w:sz w:val="24"/>
          <w:szCs w:val="24"/>
        </w:rPr>
        <w:tab/>
        <w:t xml:space="preserve">Размер арендной платы по </w:t>
      </w:r>
      <w:r w:rsidRPr="007B5C8C">
        <w:rPr>
          <w:rFonts w:eastAsia="Calibri"/>
          <w:b/>
          <w:sz w:val="24"/>
          <w:szCs w:val="24"/>
        </w:rPr>
        <w:t>ДОГОВОРУ</w:t>
      </w:r>
      <w:r w:rsidRPr="007B5C8C">
        <w:rPr>
          <w:rFonts w:eastAsia="Calibri"/>
          <w:sz w:val="24"/>
          <w:szCs w:val="24"/>
        </w:rPr>
        <w:t xml:space="preserve"> составляет _______________________ рублей </w:t>
      </w:r>
      <w:r w:rsidR="00235DB7">
        <w:rPr>
          <w:rFonts w:eastAsia="Calibri"/>
          <w:sz w:val="24"/>
          <w:szCs w:val="24"/>
        </w:rPr>
        <w:br/>
      </w:r>
      <w:r w:rsidRPr="007B5C8C">
        <w:rPr>
          <w:rFonts w:eastAsia="Calibri"/>
          <w:sz w:val="24"/>
          <w:szCs w:val="24"/>
        </w:rPr>
        <w:t>в месяц.</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3.2.</w:t>
      </w:r>
      <w:r w:rsidRPr="007B5C8C">
        <w:rPr>
          <w:rFonts w:eastAsia="Calibri"/>
          <w:sz w:val="24"/>
          <w:szCs w:val="24"/>
        </w:rPr>
        <w:tab/>
        <w:t>Налог на добавленную стоимость оплачивается в соответствии с требованиями Налогового кодекса Российской Федерации.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3.3.</w:t>
      </w:r>
      <w:r w:rsidRPr="007B5C8C">
        <w:rPr>
          <w:rFonts w:eastAsia="Calibri"/>
          <w:sz w:val="24"/>
          <w:szCs w:val="24"/>
        </w:rPr>
        <w:tab/>
      </w:r>
      <w:r w:rsidRPr="007B5C8C">
        <w:rPr>
          <w:rFonts w:eastAsia="Calibri"/>
          <w:b/>
          <w:sz w:val="24"/>
          <w:szCs w:val="24"/>
        </w:rPr>
        <w:t>АРЕНДАТОР</w:t>
      </w:r>
      <w:r w:rsidRPr="007B5C8C">
        <w:rPr>
          <w:rFonts w:eastAsia="Calibri"/>
          <w:sz w:val="24"/>
          <w:szCs w:val="24"/>
        </w:rPr>
        <w:t xml:space="preserve"> перечисляет платежи, предусмотренные настоящим </w:t>
      </w:r>
      <w:r w:rsidRPr="007B5C8C">
        <w:rPr>
          <w:rFonts w:eastAsia="Calibri"/>
          <w:b/>
          <w:sz w:val="24"/>
          <w:szCs w:val="24"/>
        </w:rPr>
        <w:t>ДОГОВОРОМ</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за каждый месяц вперед, не позднее десятого числа начавшегося месяца. Первый платеж вносится </w:t>
      </w:r>
      <w:r w:rsidRPr="007B5C8C">
        <w:rPr>
          <w:rFonts w:eastAsia="Calibri"/>
          <w:b/>
          <w:sz w:val="24"/>
          <w:szCs w:val="24"/>
        </w:rPr>
        <w:t>АРЕНДАТОРОМ</w:t>
      </w:r>
      <w:r w:rsidRPr="007B5C8C">
        <w:rPr>
          <w:rFonts w:eastAsia="Calibri"/>
          <w:sz w:val="24"/>
          <w:szCs w:val="24"/>
        </w:rPr>
        <w:t xml:space="preserve"> до десятого числа месяца, в котором заключен </w:t>
      </w:r>
      <w:r w:rsidRPr="007B5C8C">
        <w:rPr>
          <w:rFonts w:eastAsia="Calibri"/>
          <w:b/>
          <w:sz w:val="24"/>
          <w:szCs w:val="24"/>
        </w:rPr>
        <w:t>ДОГОВОР</w:t>
      </w:r>
      <w:r w:rsidRPr="007B5C8C">
        <w:rPr>
          <w:rFonts w:eastAsia="Calibri"/>
          <w:sz w:val="24"/>
          <w:szCs w:val="24"/>
        </w:rPr>
        <w:t xml:space="preserve">, но не позднее </w:t>
      </w:r>
      <w:r w:rsidR="00235DB7">
        <w:rPr>
          <w:rFonts w:eastAsia="Calibri"/>
          <w:sz w:val="24"/>
          <w:szCs w:val="24"/>
        </w:rPr>
        <w:br/>
      </w:r>
      <w:r w:rsidRPr="007B5C8C">
        <w:rPr>
          <w:rFonts w:eastAsia="Calibri"/>
          <w:sz w:val="24"/>
          <w:szCs w:val="24"/>
        </w:rPr>
        <w:t xml:space="preserve">10 дней с момента заключения </w:t>
      </w:r>
      <w:r w:rsidRPr="007B5C8C">
        <w:rPr>
          <w:rFonts w:eastAsia="Calibri"/>
          <w:b/>
          <w:sz w:val="24"/>
          <w:szCs w:val="24"/>
        </w:rPr>
        <w:t xml:space="preserve">ДОГОВОРА, </w:t>
      </w:r>
      <w:r w:rsidRPr="007B5C8C">
        <w:rPr>
          <w:rFonts w:eastAsia="Calibri"/>
          <w:sz w:val="24"/>
          <w:szCs w:val="24"/>
        </w:rPr>
        <w:t>либо в соответствии с условиями торгов.</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Обязанность </w:t>
      </w:r>
      <w:r w:rsidRPr="007B5C8C">
        <w:rPr>
          <w:rFonts w:eastAsia="Calibri"/>
          <w:b/>
          <w:sz w:val="24"/>
          <w:szCs w:val="24"/>
        </w:rPr>
        <w:t>АРЕНДАТОРА</w:t>
      </w:r>
      <w:r w:rsidRPr="007B5C8C">
        <w:rPr>
          <w:rFonts w:eastAsia="Calibri"/>
          <w:sz w:val="24"/>
          <w:szCs w:val="24"/>
        </w:rPr>
        <w:t xml:space="preserve"> по внесению арендной платы считается исполненной </w:t>
      </w:r>
      <w:r w:rsidRPr="007B5C8C">
        <w:rPr>
          <w:rFonts w:eastAsia="Calibri"/>
          <w:sz w:val="24"/>
          <w:szCs w:val="24"/>
        </w:rPr>
        <w:br/>
        <w:t xml:space="preserve">с момента поступления денежных средств на счет (КБК), указанный в пункте </w:t>
      </w:r>
      <w:r w:rsidRPr="007B5C8C">
        <w:rPr>
          <w:rFonts w:eastAsia="Calibri"/>
          <w:sz w:val="24"/>
          <w:szCs w:val="24"/>
        </w:rPr>
        <w:br/>
      </w:r>
      <w:r w:rsidRPr="007B5C8C">
        <w:rPr>
          <w:rFonts w:eastAsia="Calibri"/>
          <w:b/>
          <w:sz w:val="24"/>
          <w:szCs w:val="24"/>
        </w:rPr>
        <w:t>3.4.</w:t>
      </w:r>
      <w:r w:rsidRPr="007B5C8C">
        <w:rPr>
          <w:rFonts w:eastAsia="Calibri"/>
          <w:sz w:val="24"/>
          <w:szCs w:val="24"/>
        </w:rPr>
        <w:t xml:space="preserve"> </w:t>
      </w:r>
      <w:r w:rsidRPr="007B5C8C">
        <w:rPr>
          <w:rFonts w:eastAsia="Calibri"/>
          <w:b/>
          <w:sz w:val="24"/>
          <w:szCs w:val="24"/>
        </w:rPr>
        <w:t>ДОГОВОРА</w:t>
      </w:r>
      <w:r w:rsidRPr="007B5C8C">
        <w:rPr>
          <w:rFonts w:eastAsia="Calibri"/>
          <w:sz w:val="24"/>
          <w:szCs w:val="24"/>
        </w:rPr>
        <w:t xml:space="preserve">. Копии платежных поручений или квитанции, подтверждающие перечисление платежей, </w:t>
      </w:r>
      <w:r w:rsidRPr="007B5C8C">
        <w:rPr>
          <w:rFonts w:eastAsia="Calibri"/>
          <w:b/>
          <w:sz w:val="24"/>
          <w:szCs w:val="24"/>
        </w:rPr>
        <w:t>АРЕНДАТОР</w:t>
      </w:r>
      <w:r w:rsidRPr="007B5C8C">
        <w:rPr>
          <w:rFonts w:eastAsia="Calibri"/>
          <w:sz w:val="24"/>
          <w:szCs w:val="24"/>
        </w:rPr>
        <w:t xml:space="preserve"> представляет </w:t>
      </w:r>
      <w:r w:rsidRPr="007B5C8C">
        <w:rPr>
          <w:rFonts w:eastAsia="Calibri"/>
          <w:b/>
          <w:sz w:val="24"/>
          <w:szCs w:val="24"/>
        </w:rPr>
        <w:t>АРЕНДОДАТЕЛЮ</w:t>
      </w:r>
      <w:r w:rsidRPr="007B5C8C">
        <w:rPr>
          <w:rFonts w:eastAsia="Calibri"/>
          <w:sz w:val="24"/>
          <w:szCs w:val="24"/>
        </w:rPr>
        <w:t xml:space="preserve"> по запросам последнего.</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3.4.</w:t>
      </w:r>
      <w:r w:rsidRPr="007B5C8C">
        <w:rPr>
          <w:rFonts w:eastAsia="Calibri"/>
          <w:sz w:val="24"/>
          <w:szCs w:val="24"/>
        </w:rPr>
        <w:tab/>
        <w:t xml:space="preserve">Реквизиты для перечисления арендной платы: получатель – УФК по Ростовской области (МКУ «Управление казной города Ростова-на-Дону», л/с 04583157870), </w:t>
      </w:r>
      <w:r w:rsidR="00235DB7">
        <w:rPr>
          <w:rFonts w:eastAsia="Calibri"/>
          <w:sz w:val="24"/>
          <w:szCs w:val="24"/>
        </w:rPr>
        <w:br/>
      </w:r>
      <w:r w:rsidRPr="007B5C8C">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235DB7">
        <w:rPr>
          <w:rFonts w:eastAsia="Calibri"/>
          <w:sz w:val="24"/>
          <w:szCs w:val="24"/>
        </w:rPr>
        <w:br/>
      </w:r>
      <w:r w:rsidRPr="007B5C8C">
        <w:rPr>
          <w:rFonts w:eastAsia="Calibri"/>
          <w:sz w:val="24"/>
          <w:szCs w:val="24"/>
        </w:rPr>
        <w:t>КПП: 616401001, КБК: 91411105074040000120 (указывать обязательно), ОКТМО: 60701000.</w:t>
      </w:r>
    </w:p>
    <w:p w:rsidR="007B5C8C" w:rsidRPr="007B5C8C" w:rsidRDefault="007B5C8C" w:rsidP="007B5C8C">
      <w:pPr>
        <w:autoSpaceDE w:val="0"/>
        <w:autoSpaceDN w:val="0"/>
        <w:adjustRightInd w:val="0"/>
        <w:jc w:val="both"/>
        <w:rPr>
          <w:rFonts w:eastAsia="Calibri"/>
          <w:b/>
          <w:bCs/>
          <w:sz w:val="24"/>
          <w:szCs w:val="24"/>
        </w:rPr>
      </w:pPr>
      <w:r w:rsidRPr="007B5C8C">
        <w:rPr>
          <w:rFonts w:eastAsia="Calibri"/>
          <w:b/>
          <w:bCs/>
          <w:sz w:val="24"/>
          <w:szCs w:val="24"/>
        </w:rPr>
        <w:t xml:space="preserve">В поле «Назначение платежа» обязательно указать: «Арендная плата по договору аренды </w:t>
      </w:r>
      <w:r w:rsidR="00235DB7">
        <w:rPr>
          <w:rFonts w:eastAsia="Calibri"/>
          <w:b/>
          <w:bCs/>
          <w:sz w:val="24"/>
          <w:szCs w:val="24"/>
        </w:rPr>
        <w:br/>
      </w:r>
      <w:r w:rsidRPr="007B5C8C">
        <w:rPr>
          <w:rFonts w:eastAsia="Calibri"/>
          <w:b/>
          <w:bCs/>
          <w:sz w:val="24"/>
          <w:szCs w:val="24"/>
        </w:rPr>
        <w:t>от ______________20____ № _______________________________________».</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bCs/>
          <w:sz w:val="24"/>
          <w:szCs w:val="24"/>
        </w:rPr>
        <w:t xml:space="preserve">3.5. </w:t>
      </w:r>
      <w:r w:rsidRPr="007B5C8C">
        <w:rPr>
          <w:rFonts w:eastAsia="Calibri"/>
          <w:sz w:val="24"/>
          <w:szCs w:val="24"/>
        </w:rPr>
        <w:t xml:space="preserve">Реквизиты для перечисления штрафов, пени: получатель – УФК по Ростовской области (МКУ «Управление казной города Ростова-на-Дону», л/с 04583157870), </w:t>
      </w:r>
      <w:r w:rsidR="00235DB7">
        <w:rPr>
          <w:rFonts w:eastAsia="Calibri"/>
          <w:sz w:val="24"/>
          <w:szCs w:val="24"/>
        </w:rPr>
        <w:br/>
      </w:r>
      <w:r w:rsidRPr="007B5C8C">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235DB7">
        <w:rPr>
          <w:rFonts w:eastAsia="Calibri"/>
          <w:sz w:val="24"/>
          <w:szCs w:val="24"/>
        </w:rPr>
        <w:br/>
      </w:r>
      <w:r w:rsidRPr="007B5C8C">
        <w:rPr>
          <w:rFonts w:eastAsia="Calibri"/>
          <w:sz w:val="24"/>
          <w:szCs w:val="24"/>
        </w:rPr>
        <w:t>КПП: 616401001, КБК: 91411607090040000140 (указывать обязательно), ОКТМО: 60701000.</w:t>
      </w:r>
    </w:p>
    <w:p w:rsidR="007B5C8C" w:rsidRPr="007B5C8C" w:rsidRDefault="007B5C8C" w:rsidP="007B5C8C">
      <w:pPr>
        <w:autoSpaceDE w:val="0"/>
        <w:autoSpaceDN w:val="0"/>
        <w:adjustRightInd w:val="0"/>
        <w:jc w:val="both"/>
        <w:rPr>
          <w:rFonts w:eastAsia="Calibri"/>
          <w:b/>
          <w:bCs/>
          <w:sz w:val="24"/>
          <w:szCs w:val="24"/>
        </w:rPr>
      </w:pPr>
      <w:r w:rsidRPr="007B5C8C">
        <w:rPr>
          <w:rFonts w:eastAsia="Calibri"/>
          <w:b/>
          <w:bCs/>
          <w:sz w:val="24"/>
          <w:szCs w:val="24"/>
        </w:rPr>
        <w:t xml:space="preserve">В поле «Назначение платежа» обязательно указать: «оплата штрафов, пени </w:t>
      </w:r>
      <w:r w:rsidRPr="007B5C8C">
        <w:rPr>
          <w:rFonts w:eastAsia="Calibri"/>
          <w:b/>
          <w:bCs/>
          <w:sz w:val="24"/>
          <w:szCs w:val="24"/>
        </w:rPr>
        <w:br/>
        <w:t>по договору аренды от ______________20____ № ________________________________».</w:t>
      </w:r>
    </w:p>
    <w:p w:rsidR="007B5C8C" w:rsidRPr="007B5C8C" w:rsidRDefault="007B5C8C" w:rsidP="007B5C8C">
      <w:pPr>
        <w:autoSpaceDE w:val="0"/>
        <w:autoSpaceDN w:val="0"/>
        <w:adjustRightInd w:val="0"/>
        <w:ind w:firstLine="284"/>
        <w:jc w:val="both"/>
        <w:rPr>
          <w:rFonts w:eastAsia="Calibri"/>
          <w:b/>
          <w:bCs/>
          <w:sz w:val="24"/>
          <w:szCs w:val="24"/>
        </w:rPr>
      </w:pPr>
      <w:r w:rsidRPr="007B5C8C">
        <w:rPr>
          <w:rFonts w:eastAsia="Calibri"/>
          <w:b/>
          <w:sz w:val="24"/>
          <w:szCs w:val="24"/>
        </w:rPr>
        <w:t>3.6.</w:t>
      </w:r>
      <w:r w:rsidRPr="007B5C8C">
        <w:rPr>
          <w:rFonts w:eastAsia="Calibri"/>
          <w:sz w:val="24"/>
          <w:szCs w:val="24"/>
        </w:rPr>
        <w:tab/>
        <w:t xml:space="preserve">Арендная плата начисляется с момента передачи </w:t>
      </w:r>
      <w:r w:rsidRPr="007B5C8C">
        <w:rPr>
          <w:rFonts w:eastAsia="Calibri"/>
          <w:b/>
          <w:sz w:val="24"/>
          <w:szCs w:val="24"/>
        </w:rPr>
        <w:t>АРЕНДАТОРУ ОБЪЕКТА</w:t>
      </w:r>
      <w:r w:rsidRPr="007B5C8C">
        <w:rPr>
          <w:rFonts w:eastAsia="Calibri"/>
          <w:sz w:val="24"/>
          <w:szCs w:val="24"/>
        </w:rPr>
        <w:t xml:space="preserve"> </w:t>
      </w:r>
      <w:r w:rsidRPr="007B5C8C">
        <w:rPr>
          <w:rFonts w:eastAsia="Calibri"/>
          <w:sz w:val="24"/>
          <w:szCs w:val="24"/>
        </w:rPr>
        <w:br/>
        <w:t xml:space="preserve">по акту сдачи-приемки. </w:t>
      </w:r>
    </w:p>
    <w:p w:rsidR="007B5C8C" w:rsidRPr="007B5C8C" w:rsidRDefault="007B5C8C" w:rsidP="007B5C8C">
      <w:pPr>
        <w:widowControl w:val="0"/>
        <w:autoSpaceDE w:val="0"/>
        <w:autoSpaceDN w:val="0"/>
        <w:adjustRightInd w:val="0"/>
        <w:ind w:firstLine="539"/>
        <w:jc w:val="both"/>
        <w:rPr>
          <w:sz w:val="24"/>
          <w:szCs w:val="24"/>
        </w:rPr>
      </w:pPr>
      <w:r w:rsidRPr="007B5C8C">
        <w:rPr>
          <w:sz w:val="24"/>
          <w:szCs w:val="24"/>
        </w:rPr>
        <w:t xml:space="preserve">Основанием для прекращения начислений арендной платы является возврат </w:t>
      </w:r>
      <w:r w:rsidRPr="007B5C8C">
        <w:rPr>
          <w:b/>
          <w:sz w:val="24"/>
          <w:szCs w:val="24"/>
        </w:rPr>
        <w:t>АРЕНДАТОРОМ ОБЪЕКТА</w:t>
      </w:r>
      <w:r w:rsidRPr="007B5C8C">
        <w:rPr>
          <w:sz w:val="24"/>
          <w:szCs w:val="24"/>
        </w:rPr>
        <w:t>, оформленный соответствующим актом сдачи-приемки.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3.7.</w:t>
      </w:r>
      <w:r w:rsidRPr="007B5C8C">
        <w:rPr>
          <w:rFonts w:eastAsia="Calibri"/>
          <w:sz w:val="24"/>
          <w:szCs w:val="24"/>
        </w:rPr>
        <w:tab/>
        <w:t xml:space="preserve">Изменение размера арендной платы за </w:t>
      </w:r>
      <w:r w:rsidRPr="007B5C8C">
        <w:rPr>
          <w:rFonts w:eastAsia="Calibri"/>
          <w:b/>
          <w:sz w:val="24"/>
          <w:szCs w:val="24"/>
        </w:rPr>
        <w:t>ОБЪЕКТ</w:t>
      </w:r>
      <w:r w:rsidRPr="007B5C8C">
        <w:rPr>
          <w:rFonts w:eastAsia="Calibri"/>
          <w:sz w:val="24"/>
          <w:szCs w:val="24"/>
        </w:rPr>
        <w:t xml:space="preserve"> может быть осуществлено </w:t>
      </w:r>
      <w:r w:rsidRPr="007B5C8C">
        <w:rPr>
          <w:rFonts w:eastAsia="Calibri"/>
          <w:b/>
          <w:sz w:val="24"/>
          <w:szCs w:val="24"/>
        </w:rPr>
        <w:t>АРЕНДОДАТЕЛЕМ</w:t>
      </w:r>
      <w:r w:rsidRPr="007B5C8C">
        <w:rPr>
          <w:rFonts w:eastAsia="Calibri"/>
          <w:sz w:val="24"/>
          <w:szCs w:val="24"/>
        </w:rPr>
        <w:t xml:space="preserve"> в одностороннем порядке при индексации размера арендой платы </w:t>
      </w:r>
      <w:r w:rsidRPr="007B5C8C">
        <w:rPr>
          <w:rFonts w:eastAsia="Calibri"/>
          <w:sz w:val="24"/>
          <w:szCs w:val="24"/>
        </w:rPr>
        <w:br/>
        <w:t>с учетом уровня инфляции, предусмотренного Законом Ростовской области об областном бюджете на очередной финансовый год без заключения дополнительного соглашения.</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p>
    <w:p w:rsidR="007B5C8C" w:rsidRPr="007B5C8C" w:rsidRDefault="007B5C8C" w:rsidP="007B5C8C">
      <w:pPr>
        <w:tabs>
          <w:tab w:val="left" w:pos="851"/>
        </w:tabs>
        <w:autoSpaceDE w:val="0"/>
        <w:autoSpaceDN w:val="0"/>
        <w:adjustRightInd w:val="0"/>
        <w:ind w:firstLine="284"/>
        <w:jc w:val="center"/>
        <w:rPr>
          <w:rFonts w:eastAsia="Calibri"/>
          <w:b/>
          <w:sz w:val="24"/>
          <w:szCs w:val="24"/>
        </w:rPr>
      </w:pPr>
      <w:r w:rsidRPr="007B5C8C">
        <w:rPr>
          <w:rFonts w:eastAsia="Calibri"/>
          <w:b/>
          <w:sz w:val="24"/>
          <w:szCs w:val="24"/>
        </w:rPr>
        <w:t>4. ПРАВА И ОБЯЗАННОСТИ СТОРОН</w:t>
      </w:r>
    </w:p>
    <w:p w:rsidR="007B5C8C" w:rsidRPr="007B5C8C" w:rsidRDefault="00E807BF" w:rsidP="007B5C8C">
      <w:pPr>
        <w:tabs>
          <w:tab w:val="left" w:pos="851"/>
        </w:tabs>
        <w:autoSpaceDE w:val="0"/>
        <w:autoSpaceDN w:val="0"/>
        <w:adjustRightInd w:val="0"/>
        <w:ind w:firstLine="284"/>
        <w:rPr>
          <w:rFonts w:eastAsia="Calibri"/>
          <w:b/>
          <w:sz w:val="24"/>
          <w:szCs w:val="24"/>
        </w:rPr>
      </w:pPr>
      <w:r>
        <w:rPr>
          <w:rFonts w:eastAsia="Calibri"/>
          <w:b/>
          <w:sz w:val="24"/>
          <w:szCs w:val="24"/>
        </w:rPr>
        <w:t>4.1.  </w:t>
      </w:r>
      <w:r w:rsidR="007B5C8C" w:rsidRPr="007B5C8C">
        <w:rPr>
          <w:rFonts w:eastAsia="Calibri"/>
          <w:b/>
          <w:sz w:val="24"/>
          <w:szCs w:val="24"/>
        </w:rPr>
        <w:t>ПРАВА АРЕНДАТОРА: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4.1.1.</w:t>
      </w:r>
      <w:r w:rsidRPr="007B5C8C">
        <w:rPr>
          <w:rFonts w:eastAsia="Calibri"/>
          <w:sz w:val="24"/>
          <w:szCs w:val="24"/>
        </w:rPr>
        <w:tab/>
      </w:r>
      <w:r w:rsidR="00E807BF">
        <w:rPr>
          <w:rFonts w:eastAsia="Calibri"/>
          <w:sz w:val="24"/>
          <w:szCs w:val="24"/>
        </w:rPr>
        <w:t xml:space="preserve"> </w:t>
      </w:r>
      <w:r w:rsidRPr="007B5C8C">
        <w:rPr>
          <w:rFonts w:eastAsia="Calibri"/>
          <w:sz w:val="24"/>
          <w:szCs w:val="24"/>
        </w:rPr>
        <w:t xml:space="preserve">Использовать </w:t>
      </w:r>
      <w:r w:rsidRPr="007B5C8C">
        <w:rPr>
          <w:rFonts w:eastAsia="Calibri"/>
          <w:b/>
          <w:sz w:val="24"/>
          <w:szCs w:val="24"/>
        </w:rPr>
        <w:t>ОБЪЕКТ</w:t>
      </w:r>
      <w:r w:rsidRPr="007B5C8C">
        <w:rPr>
          <w:rFonts w:eastAsia="Calibri"/>
          <w:sz w:val="24"/>
          <w:szCs w:val="24"/>
        </w:rPr>
        <w:t xml:space="preserve"> на условиях, установленных </w:t>
      </w:r>
      <w:r w:rsidRPr="007B5C8C">
        <w:rPr>
          <w:rFonts w:eastAsia="Calibri"/>
          <w:b/>
          <w:sz w:val="24"/>
          <w:szCs w:val="24"/>
        </w:rPr>
        <w:t>ДОГОВОРОМ</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r w:rsidRPr="007B5C8C">
        <w:rPr>
          <w:rFonts w:eastAsia="Calibri"/>
          <w:b/>
          <w:sz w:val="24"/>
          <w:szCs w:val="24"/>
        </w:rPr>
        <w:t>4.1.2.</w:t>
      </w:r>
      <w:r w:rsidR="00E807BF">
        <w:rPr>
          <w:rFonts w:eastAsia="Calibri"/>
          <w:b/>
          <w:sz w:val="24"/>
          <w:szCs w:val="24"/>
        </w:rPr>
        <w:t xml:space="preserve"> </w:t>
      </w:r>
      <w:r w:rsidRPr="007B5C8C">
        <w:rPr>
          <w:rFonts w:eastAsia="Calibri"/>
          <w:sz w:val="24"/>
          <w:szCs w:val="24"/>
        </w:rPr>
        <w:t xml:space="preserve">Досрочно расторгнуть настоящий договор в порядке, установленном </w:t>
      </w:r>
      <w:r w:rsidRPr="007B5C8C">
        <w:rPr>
          <w:rFonts w:eastAsia="Calibri"/>
          <w:b/>
          <w:sz w:val="24"/>
          <w:szCs w:val="24"/>
        </w:rPr>
        <w:t>пунктом  4.2.19., 4.2.20.</w:t>
      </w:r>
      <w:r w:rsidRPr="007B5C8C">
        <w:rPr>
          <w:rFonts w:eastAsia="Calibri"/>
          <w:sz w:val="24"/>
          <w:szCs w:val="24"/>
        </w:rPr>
        <w:t xml:space="preserve"> </w:t>
      </w:r>
      <w:r w:rsidRPr="007B5C8C">
        <w:rPr>
          <w:rFonts w:eastAsia="Calibri"/>
          <w:b/>
          <w:sz w:val="24"/>
          <w:szCs w:val="24"/>
        </w:rPr>
        <w:t>ДОГОВОРА.</w:t>
      </w:r>
    </w:p>
    <w:p w:rsidR="007B5C8C" w:rsidRPr="007B5C8C" w:rsidRDefault="007B5C8C" w:rsidP="007B5C8C">
      <w:pPr>
        <w:tabs>
          <w:tab w:val="left" w:pos="851"/>
        </w:tabs>
        <w:autoSpaceDE w:val="0"/>
        <w:autoSpaceDN w:val="0"/>
        <w:adjustRightInd w:val="0"/>
        <w:ind w:firstLine="284"/>
        <w:rPr>
          <w:rFonts w:eastAsia="Calibri"/>
          <w:b/>
          <w:sz w:val="24"/>
          <w:szCs w:val="24"/>
        </w:rPr>
      </w:pPr>
      <w:r w:rsidRPr="007B5C8C">
        <w:rPr>
          <w:rFonts w:eastAsia="Calibri"/>
          <w:b/>
          <w:sz w:val="24"/>
          <w:szCs w:val="24"/>
        </w:rPr>
        <w:t>4.2. ОБЯЗАННОСТИ АРЕНДАТОРА:</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r w:rsidRPr="007B5C8C">
        <w:rPr>
          <w:rFonts w:eastAsia="Calibri"/>
          <w:b/>
          <w:sz w:val="24"/>
          <w:szCs w:val="24"/>
        </w:rPr>
        <w:t xml:space="preserve">4.2.1. </w:t>
      </w:r>
      <w:r w:rsidRPr="007B5C8C">
        <w:rPr>
          <w:rFonts w:eastAsia="Calibri"/>
          <w:sz w:val="24"/>
          <w:szCs w:val="24"/>
        </w:rPr>
        <w:t xml:space="preserve">Использовать помещение исключительно по прямому назначению, указанному </w:t>
      </w:r>
      <w:r w:rsidRPr="007B5C8C">
        <w:rPr>
          <w:rFonts w:eastAsia="Calibri"/>
          <w:sz w:val="24"/>
          <w:szCs w:val="24"/>
        </w:rPr>
        <w:br/>
        <w:t xml:space="preserve">в </w:t>
      </w:r>
      <w:r w:rsidRPr="007B5C8C">
        <w:rPr>
          <w:rFonts w:eastAsia="Calibri"/>
          <w:b/>
          <w:sz w:val="24"/>
          <w:szCs w:val="24"/>
        </w:rPr>
        <w:t>пункте 1.1. ДОГОВОРА.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4.2.2.</w:t>
      </w:r>
      <w:r w:rsidRPr="007B5C8C">
        <w:rPr>
          <w:rFonts w:eastAsia="Calibri"/>
          <w:sz w:val="24"/>
          <w:szCs w:val="24"/>
        </w:rPr>
        <w:tab/>
        <w:t xml:space="preserve">Своевременно и полностью выплачивать установленную </w:t>
      </w:r>
      <w:r w:rsidRPr="007B5C8C">
        <w:rPr>
          <w:rFonts w:eastAsia="Calibri"/>
          <w:b/>
          <w:sz w:val="24"/>
          <w:szCs w:val="24"/>
        </w:rPr>
        <w:t>ДОГОВОРОМ</w:t>
      </w:r>
      <w:r w:rsidRPr="007B5C8C">
        <w:rPr>
          <w:rFonts w:eastAsia="Calibri"/>
          <w:sz w:val="24"/>
          <w:szCs w:val="24"/>
        </w:rPr>
        <w:t xml:space="preserve"> арендную плату с учетом индексации на уровень инфляции, предусмотренный Законом Ростовской области </w:t>
      </w:r>
      <w:r w:rsidR="00235DB7">
        <w:rPr>
          <w:rFonts w:eastAsia="Calibri"/>
          <w:sz w:val="24"/>
          <w:szCs w:val="24"/>
        </w:rPr>
        <w:br/>
      </w:r>
      <w:r w:rsidRPr="007B5C8C">
        <w:rPr>
          <w:rFonts w:eastAsia="Calibri"/>
          <w:sz w:val="24"/>
          <w:szCs w:val="24"/>
        </w:rPr>
        <w:t>об областном бюджете на очередной финансовый год.</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4.2.3.</w:t>
      </w:r>
      <w:r w:rsidRPr="007B5C8C">
        <w:rPr>
          <w:rFonts w:eastAsia="Calibri"/>
          <w:sz w:val="24"/>
          <w:szCs w:val="24"/>
        </w:rPr>
        <w:t xml:space="preserve"> Обеспечить сохранность инженерных сетей, коммуникаций и оборудования помещения, соблюдение требований пожарной безопасности, санитарных норм и правил </w:t>
      </w:r>
      <w:r w:rsidRPr="007B5C8C">
        <w:rPr>
          <w:rFonts w:eastAsia="Calibri"/>
          <w:sz w:val="24"/>
          <w:szCs w:val="24"/>
        </w:rPr>
        <w:br/>
        <w:t xml:space="preserve">в помещениях. </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4.2.4.</w:t>
      </w:r>
      <w:r w:rsidRPr="007B5C8C">
        <w:rPr>
          <w:rFonts w:eastAsia="Calibri"/>
          <w:sz w:val="24"/>
          <w:szCs w:val="24"/>
        </w:rPr>
        <w:t xml:space="preserve"> Производить переоборудование, перепланировку в соответствии с требованиями действующего законодательства и только после предварительного согласования </w:t>
      </w:r>
      <w:r w:rsidRPr="007B5C8C">
        <w:rPr>
          <w:rFonts w:eastAsia="Calibri"/>
          <w:sz w:val="24"/>
          <w:szCs w:val="24"/>
        </w:rPr>
        <w:br/>
        <w:t xml:space="preserve">с </w:t>
      </w:r>
      <w:r w:rsidRPr="007B5C8C">
        <w:rPr>
          <w:rFonts w:eastAsia="Calibri"/>
          <w:b/>
          <w:sz w:val="24"/>
          <w:szCs w:val="24"/>
        </w:rPr>
        <w:t>АРЕНДОДАТЕЛЕМ</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4.2.5.</w:t>
      </w:r>
      <w:r w:rsidRPr="007B5C8C">
        <w:rPr>
          <w:rFonts w:eastAsia="Calibri"/>
          <w:sz w:val="24"/>
          <w:szCs w:val="24"/>
        </w:rPr>
        <w:t xml:space="preserve"> Обеспечить сохранность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4.2.6.</w:t>
      </w:r>
      <w:r w:rsidRPr="007B5C8C">
        <w:rPr>
          <w:rFonts w:eastAsia="Calibri"/>
          <w:sz w:val="24"/>
          <w:szCs w:val="24"/>
        </w:rPr>
        <w:t xml:space="preserve"> В случае нарушения </w:t>
      </w:r>
      <w:r w:rsidRPr="007B5C8C">
        <w:rPr>
          <w:rFonts w:eastAsia="Calibri"/>
          <w:b/>
          <w:sz w:val="24"/>
          <w:szCs w:val="24"/>
        </w:rPr>
        <w:t>п. 4.2.3, 4.2.4, 4.2.5</w:t>
      </w:r>
      <w:r w:rsidRPr="007B5C8C">
        <w:rPr>
          <w:rFonts w:eastAsia="Calibri"/>
          <w:sz w:val="24"/>
          <w:szCs w:val="24"/>
        </w:rPr>
        <w:t xml:space="preserve"> и </w:t>
      </w:r>
      <w:r w:rsidRPr="007B5C8C">
        <w:rPr>
          <w:rFonts w:eastAsia="Calibri"/>
          <w:b/>
          <w:sz w:val="24"/>
          <w:szCs w:val="24"/>
        </w:rPr>
        <w:t>4.3.2.</w:t>
      </w:r>
      <w:r w:rsidRPr="007B5C8C">
        <w:rPr>
          <w:rFonts w:eastAsia="Calibri"/>
          <w:sz w:val="24"/>
          <w:szCs w:val="24"/>
        </w:rPr>
        <w:t xml:space="preserve"> </w:t>
      </w:r>
      <w:r w:rsidRPr="007B5C8C">
        <w:rPr>
          <w:rFonts w:eastAsia="Calibri"/>
          <w:b/>
          <w:sz w:val="24"/>
          <w:szCs w:val="24"/>
        </w:rPr>
        <w:t>ДОГОВОРА,</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w:t>
      </w:r>
      <w:r w:rsidRPr="007B5C8C">
        <w:rPr>
          <w:rFonts w:eastAsia="Calibri"/>
          <w:sz w:val="24"/>
          <w:szCs w:val="24"/>
        </w:rPr>
        <w:br/>
        <w:t xml:space="preserve">за свой счет возвращает </w:t>
      </w:r>
      <w:r w:rsidRPr="007B5C8C">
        <w:rPr>
          <w:rFonts w:eastAsia="Calibri"/>
          <w:b/>
          <w:sz w:val="24"/>
          <w:szCs w:val="24"/>
        </w:rPr>
        <w:t>ОБЪЕКТ</w:t>
      </w:r>
      <w:r w:rsidRPr="007B5C8C">
        <w:rPr>
          <w:rFonts w:eastAsia="Calibri"/>
          <w:sz w:val="24"/>
          <w:szCs w:val="24"/>
        </w:rPr>
        <w:t xml:space="preserve"> в первоначальное состояние.</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4.2.7.</w:t>
      </w:r>
      <w:r w:rsidRPr="007B5C8C">
        <w:rPr>
          <w:rFonts w:eastAsia="Calibri"/>
          <w:sz w:val="24"/>
          <w:szCs w:val="24"/>
        </w:rPr>
        <w:tab/>
        <w:t xml:space="preserve"> При изменении </w:t>
      </w:r>
      <w:r w:rsidRPr="007B5C8C">
        <w:rPr>
          <w:rFonts w:eastAsia="Calibri"/>
          <w:b/>
          <w:sz w:val="24"/>
          <w:szCs w:val="24"/>
        </w:rPr>
        <w:t>АРЕНДАТОРОМ</w:t>
      </w:r>
      <w:r w:rsidRPr="007B5C8C">
        <w:rPr>
          <w:rFonts w:eastAsia="Calibri"/>
          <w:sz w:val="24"/>
          <w:szCs w:val="24"/>
        </w:rPr>
        <w:t xml:space="preserve"> первоначального вида </w:t>
      </w:r>
      <w:r w:rsidRPr="007B5C8C">
        <w:rPr>
          <w:rFonts w:eastAsia="Calibri"/>
          <w:b/>
          <w:sz w:val="24"/>
          <w:szCs w:val="24"/>
        </w:rPr>
        <w:t>ОБЪЕКТА</w:t>
      </w:r>
      <w:r w:rsidRPr="007B5C8C">
        <w:rPr>
          <w:rFonts w:eastAsia="Calibri"/>
          <w:sz w:val="24"/>
          <w:szCs w:val="24"/>
        </w:rPr>
        <w:t xml:space="preserve"> в ходе ремонтных работ, согласованных с </w:t>
      </w:r>
      <w:r w:rsidRPr="007B5C8C">
        <w:rPr>
          <w:rFonts w:eastAsia="Calibri"/>
          <w:b/>
          <w:sz w:val="24"/>
          <w:szCs w:val="24"/>
        </w:rPr>
        <w:t>АРЕНДОДАТЕЛЕМ</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обязан предоставить </w:t>
      </w:r>
      <w:r w:rsidRPr="007B5C8C">
        <w:rPr>
          <w:rFonts w:eastAsia="Calibri"/>
          <w:b/>
          <w:sz w:val="24"/>
          <w:szCs w:val="24"/>
        </w:rPr>
        <w:t>АРЕНДОДАТЕЛЮ</w:t>
      </w:r>
      <w:r w:rsidRPr="007B5C8C">
        <w:rPr>
          <w:rFonts w:eastAsia="Calibri"/>
          <w:sz w:val="24"/>
          <w:szCs w:val="24"/>
        </w:rPr>
        <w:t xml:space="preserve"> документы, предусмотренные Градостроительным кодексом Российской Федерации для производства работ, а также за свой счет изготовить всю необходимую документацию (в том числе техническую), отражающую произведенные изменения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4.2.8.</w:t>
      </w:r>
      <w:r w:rsidRPr="007B5C8C">
        <w:rPr>
          <w:rFonts w:eastAsia="Calibri"/>
          <w:b/>
          <w:sz w:val="24"/>
          <w:szCs w:val="24"/>
        </w:rPr>
        <w:tab/>
        <w:t xml:space="preserve"> </w:t>
      </w:r>
      <w:r w:rsidRPr="007B5C8C">
        <w:rPr>
          <w:rFonts w:eastAsia="Calibri"/>
          <w:sz w:val="24"/>
          <w:szCs w:val="24"/>
        </w:rPr>
        <w:t xml:space="preserve">Содержать арендуемое помещение, инженерные сети, коммуникации </w:t>
      </w:r>
      <w:r w:rsidRPr="007B5C8C">
        <w:rPr>
          <w:rFonts w:eastAsia="Calibri"/>
          <w:sz w:val="24"/>
          <w:szCs w:val="24"/>
        </w:rPr>
        <w:br/>
        <w:t xml:space="preserve">и оборудование, находящиеся в </w:t>
      </w:r>
      <w:r w:rsidRPr="007B5C8C">
        <w:rPr>
          <w:rFonts w:eastAsia="Calibri"/>
          <w:b/>
          <w:sz w:val="24"/>
          <w:szCs w:val="24"/>
        </w:rPr>
        <w:t>ОБЪЕКТЕ</w:t>
      </w:r>
      <w:r w:rsidRPr="007B5C8C">
        <w:rPr>
          <w:rFonts w:eastAsia="Calibri"/>
          <w:sz w:val="24"/>
          <w:szCs w:val="24"/>
        </w:rPr>
        <w:t xml:space="preserve">, в полной исправности, в соответствии </w:t>
      </w:r>
      <w:r w:rsidRPr="007B5C8C">
        <w:rPr>
          <w:rFonts w:eastAsia="Calibri"/>
          <w:sz w:val="24"/>
          <w:szCs w:val="24"/>
        </w:rPr>
        <w:br/>
        <w:t xml:space="preserve">с санитарными, пожарными нормами и правилами. Соблюдать в </w:t>
      </w:r>
      <w:r w:rsidRPr="007B5C8C">
        <w:rPr>
          <w:rFonts w:eastAsia="Calibri"/>
          <w:b/>
          <w:sz w:val="24"/>
          <w:szCs w:val="24"/>
        </w:rPr>
        <w:t>ОБЪЕКТЕ</w:t>
      </w:r>
      <w:r w:rsidRPr="007B5C8C">
        <w:rPr>
          <w:rFonts w:eastAsia="Calibri"/>
          <w:sz w:val="24"/>
          <w:szCs w:val="24"/>
        </w:rPr>
        <w:t xml:space="preserve"> требования органов Роспотребнадзора, Госпожарнадзора, Госсанэпиднадзора отраслевых правил и норм, действующих в отношении видов деятельности </w:t>
      </w:r>
      <w:r w:rsidRPr="007B5C8C">
        <w:rPr>
          <w:rFonts w:eastAsia="Calibri"/>
          <w:b/>
          <w:sz w:val="24"/>
          <w:szCs w:val="24"/>
        </w:rPr>
        <w:t>АРЕНДАТОРА</w:t>
      </w:r>
      <w:r w:rsidRPr="007B5C8C">
        <w:rPr>
          <w:rFonts w:eastAsia="Calibri"/>
          <w:sz w:val="24"/>
          <w:szCs w:val="24"/>
        </w:rPr>
        <w:t xml:space="preserve"> и арендуемого </w:t>
      </w:r>
      <w:r w:rsidR="00235DB7">
        <w:rPr>
          <w:rFonts w:eastAsia="Calibri"/>
          <w:sz w:val="24"/>
          <w:szCs w:val="24"/>
        </w:rPr>
        <w:br/>
      </w:r>
      <w:r w:rsidRPr="007B5C8C">
        <w:rPr>
          <w:rFonts w:eastAsia="Calibri"/>
          <w:sz w:val="24"/>
          <w:szCs w:val="24"/>
        </w:rPr>
        <w:t xml:space="preserve">им </w:t>
      </w:r>
      <w:r w:rsidRPr="007B5C8C">
        <w:rPr>
          <w:rFonts w:eastAsia="Calibri"/>
          <w:b/>
          <w:sz w:val="24"/>
          <w:szCs w:val="24"/>
        </w:rPr>
        <w:t>ОБЪЕКТА</w:t>
      </w:r>
      <w:r w:rsidRPr="007B5C8C">
        <w:rPr>
          <w:rFonts w:eastAsia="Calibri"/>
          <w:sz w:val="24"/>
          <w:szCs w:val="24"/>
        </w:rPr>
        <w:t xml:space="preserve">, а также не нарушать ограничения, установленные Областным законом Ростовской области от 25.10.2002 № 273-ЗС «Об административных правонарушениях». </w:t>
      </w:r>
      <w:r w:rsidRPr="007B5C8C">
        <w:rPr>
          <w:rFonts w:eastAsia="Calibri"/>
          <w:sz w:val="24"/>
          <w:szCs w:val="24"/>
        </w:rPr>
        <w:br/>
        <w:t xml:space="preserve">В случае нарушения правил санитарного и пожаробезопасного содержания </w:t>
      </w:r>
      <w:r w:rsidRPr="007B5C8C">
        <w:rPr>
          <w:rFonts w:eastAsia="Calibri"/>
          <w:b/>
          <w:sz w:val="24"/>
          <w:szCs w:val="24"/>
        </w:rPr>
        <w:t>ОБЪЕКТА</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несет ответственность перед надлежащими надзорными органами.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 xml:space="preserve">4.2.9. </w:t>
      </w:r>
      <w:r w:rsidRPr="007B5C8C">
        <w:rPr>
          <w:rFonts w:eastAsia="Calibri"/>
          <w:sz w:val="24"/>
          <w:szCs w:val="24"/>
        </w:rPr>
        <w:t>Своевременно производить за свой счет текущий ремонт арендуемого помещения.</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4.2.10.</w:t>
      </w:r>
      <w:r w:rsidRPr="007B5C8C">
        <w:rPr>
          <w:rFonts w:eastAsia="Calibri"/>
          <w:sz w:val="24"/>
          <w:szCs w:val="24"/>
        </w:rPr>
        <w:t xml:space="preserve"> Производить за свой счет, по согласованию с </w:t>
      </w:r>
      <w:r w:rsidRPr="007B5C8C">
        <w:rPr>
          <w:rFonts w:eastAsia="Calibri"/>
          <w:b/>
          <w:sz w:val="24"/>
          <w:szCs w:val="24"/>
        </w:rPr>
        <w:t>АРЕНДОДАТЕЛЕМ</w:t>
      </w:r>
      <w:r w:rsidRPr="007B5C8C">
        <w:rPr>
          <w:rFonts w:eastAsia="Calibri"/>
          <w:sz w:val="24"/>
          <w:szCs w:val="24"/>
        </w:rPr>
        <w:t xml:space="preserve">, капитальный ремонт арендуемого помещения. Стоимость капитального ремонта, а также неотделимых улучшений, произведенных </w:t>
      </w:r>
      <w:r w:rsidRPr="007B5C8C">
        <w:rPr>
          <w:rFonts w:eastAsia="Calibri"/>
          <w:b/>
          <w:sz w:val="24"/>
          <w:szCs w:val="24"/>
        </w:rPr>
        <w:t>АРЕНДАТОРОМ</w:t>
      </w:r>
      <w:r w:rsidRPr="007B5C8C">
        <w:rPr>
          <w:rFonts w:eastAsia="Calibri"/>
          <w:sz w:val="24"/>
          <w:szCs w:val="24"/>
        </w:rPr>
        <w:t xml:space="preserve"> вне зависимости от наличия согласования </w:t>
      </w:r>
      <w:r w:rsidRPr="007B5C8C">
        <w:rPr>
          <w:rFonts w:eastAsia="Calibri"/>
          <w:b/>
          <w:sz w:val="24"/>
          <w:szCs w:val="24"/>
        </w:rPr>
        <w:t>АРЕНДОДАТЕЛЯ</w:t>
      </w:r>
      <w:r w:rsidRPr="007B5C8C">
        <w:rPr>
          <w:rFonts w:eastAsia="Calibri"/>
          <w:sz w:val="24"/>
          <w:szCs w:val="24"/>
        </w:rPr>
        <w:t>, возмещению не подлежит.</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4.2.11. </w:t>
      </w:r>
      <w:r w:rsidRPr="007B5C8C">
        <w:rPr>
          <w:rFonts w:eastAsia="Calibri"/>
          <w:sz w:val="24"/>
          <w:szCs w:val="24"/>
        </w:rPr>
        <w:t xml:space="preserve">Обеспечивать полномочным представителям </w:t>
      </w:r>
      <w:r w:rsidRPr="007B5C8C">
        <w:rPr>
          <w:rFonts w:eastAsia="Calibri"/>
          <w:b/>
          <w:sz w:val="24"/>
          <w:szCs w:val="24"/>
        </w:rPr>
        <w:t>АРЕНДОДАТЕЛЯ</w:t>
      </w:r>
      <w:r w:rsidRPr="007B5C8C">
        <w:rPr>
          <w:rFonts w:eastAsia="Calibri"/>
          <w:sz w:val="24"/>
          <w:szCs w:val="24"/>
        </w:rPr>
        <w:t xml:space="preserve"> и (или) представителя собственника</w:t>
      </w:r>
      <w:r w:rsidRPr="007B5C8C">
        <w:rPr>
          <w:rFonts w:eastAsia="Calibri"/>
          <w:sz w:val="24"/>
          <w:szCs w:val="24"/>
          <w:vertAlign w:val="superscript"/>
        </w:rPr>
        <w:footnoteReference w:id="1"/>
      </w:r>
      <w:r w:rsidRPr="007B5C8C">
        <w:rPr>
          <w:rFonts w:eastAsia="Calibri"/>
          <w:sz w:val="24"/>
          <w:szCs w:val="24"/>
        </w:rPr>
        <w:t xml:space="preserve"> беспрепятственный доступ на </w:t>
      </w:r>
      <w:r w:rsidRPr="007B5C8C">
        <w:rPr>
          <w:rFonts w:eastAsia="Calibri"/>
          <w:b/>
          <w:sz w:val="24"/>
          <w:szCs w:val="24"/>
        </w:rPr>
        <w:t>ОБЪЕКТ</w:t>
      </w:r>
      <w:r w:rsidRPr="007B5C8C">
        <w:rPr>
          <w:rFonts w:eastAsia="Calibri"/>
          <w:sz w:val="24"/>
          <w:szCs w:val="24"/>
        </w:rPr>
        <w:t xml:space="preserve"> с целью осмотра арендуемого помещения, проверки соблюдения условий его эксплуатации и использования в соответствии с настоящим </w:t>
      </w:r>
      <w:r w:rsidRPr="007B5C8C">
        <w:rPr>
          <w:rFonts w:eastAsia="Calibri"/>
          <w:b/>
          <w:sz w:val="24"/>
          <w:szCs w:val="24"/>
        </w:rPr>
        <w:t>ДОГОВОРОМ</w:t>
      </w:r>
      <w:r w:rsidRPr="007B5C8C">
        <w:rPr>
          <w:rFonts w:eastAsia="Calibri"/>
          <w:sz w:val="24"/>
          <w:szCs w:val="24"/>
        </w:rPr>
        <w:t xml:space="preserve"> и действующим законодательством. По результатам осмотра </w:t>
      </w:r>
      <w:r w:rsidRPr="007B5C8C">
        <w:rPr>
          <w:rFonts w:eastAsia="Calibri"/>
          <w:b/>
          <w:sz w:val="24"/>
          <w:szCs w:val="24"/>
        </w:rPr>
        <w:t xml:space="preserve">АРЕНДОДАТЕЛЬ </w:t>
      </w:r>
      <w:r w:rsidR="00235DB7">
        <w:rPr>
          <w:rFonts w:eastAsia="Calibri"/>
          <w:b/>
          <w:sz w:val="24"/>
          <w:szCs w:val="24"/>
        </w:rPr>
        <w:br/>
      </w:r>
      <w:r w:rsidRPr="007B5C8C">
        <w:rPr>
          <w:rFonts w:eastAsia="Calibri"/>
          <w:b/>
          <w:sz w:val="24"/>
          <w:szCs w:val="24"/>
        </w:rPr>
        <w:t>и (или) представитель собственника</w:t>
      </w:r>
      <w:r w:rsidRPr="007B5C8C">
        <w:rPr>
          <w:rFonts w:eastAsia="Calibri"/>
          <w:sz w:val="24"/>
          <w:szCs w:val="24"/>
        </w:rPr>
        <w:t xml:space="preserve"> имеет право составить акт о результатах проверки и выдать </w:t>
      </w:r>
      <w:r w:rsidRPr="007B5C8C">
        <w:rPr>
          <w:rFonts w:eastAsia="Calibri"/>
          <w:b/>
          <w:sz w:val="24"/>
          <w:szCs w:val="24"/>
        </w:rPr>
        <w:t>АРЕНДАТОРУ</w:t>
      </w:r>
      <w:r w:rsidRPr="007B5C8C">
        <w:rPr>
          <w:rFonts w:eastAsia="Calibri"/>
          <w:sz w:val="24"/>
          <w:szCs w:val="24"/>
        </w:rPr>
        <w:t xml:space="preserve"> обязательное для исполнения предписание с выявленными нарушениями использования (эксплуатации) арендуемого </w:t>
      </w:r>
      <w:r w:rsidRPr="007B5C8C">
        <w:rPr>
          <w:rFonts w:eastAsia="Calibri"/>
          <w:b/>
          <w:sz w:val="24"/>
          <w:szCs w:val="24"/>
        </w:rPr>
        <w:t xml:space="preserve">ОБЪЕКТА </w:t>
      </w:r>
      <w:r w:rsidRPr="007B5C8C">
        <w:rPr>
          <w:rFonts w:eastAsia="Calibri"/>
          <w:sz w:val="24"/>
          <w:szCs w:val="24"/>
        </w:rPr>
        <w:t>в установленные предписанием сроки.</w:t>
      </w:r>
    </w:p>
    <w:p w:rsidR="007B5C8C" w:rsidRPr="007B5C8C" w:rsidRDefault="007B5C8C" w:rsidP="007B5C8C">
      <w:pPr>
        <w:tabs>
          <w:tab w:val="left" w:pos="851"/>
        </w:tabs>
        <w:ind w:firstLine="284"/>
        <w:jc w:val="both"/>
        <w:rPr>
          <w:rFonts w:eastAsia="Calibri"/>
          <w:sz w:val="24"/>
          <w:szCs w:val="24"/>
        </w:rPr>
      </w:pPr>
      <w:r w:rsidRPr="007B5C8C">
        <w:rPr>
          <w:rFonts w:eastAsia="Calibri"/>
          <w:sz w:val="24"/>
          <w:szCs w:val="24"/>
        </w:rPr>
        <w:t>Осмотр может производиться в течение установленного рабочего времени, а, в случае аварии, пожара и других чрезвычайных ситуаций в любое время суток.</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4.2.12.</w:t>
      </w:r>
      <w:r w:rsidRPr="007B5C8C">
        <w:rPr>
          <w:rFonts w:eastAsia="Calibri"/>
          <w:sz w:val="24"/>
          <w:szCs w:val="24"/>
        </w:rPr>
        <w:t xml:space="preserve"> Освободить помещение в сроки, определенные предписанием </w:t>
      </w:r>
      <w:r w:rsidRPr="007B5C8C">
        <w:rPr>
          <w:rFonts w:eastAsia="Calibri"/>
          <w:b/>
          <w:sz w:val="24"/>
          <w:szCs w:val="24"/>
        </w:rPr>
        <w:t>АРЕНДОДАТЕЛЯ</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без предоставления другого помещения, в связи с аварийным состоянием конструкций здания </w:t>
      </w:r>
      <w:r w:rsidR="00235DB7">
        <w:rPr>
          <w:rFonts w:eastAsia="Calibri"/>
          <w:sz w:val="24"/>
          <w:szCs w:val="24"/>
        </w:rPr>
        <w:br/>
      </w:r>
      <w:r w:rsidRPr="007B5C8C">
        <w:rPr>
          <w:rFonts w:eastAsia="Calibri"/>
          <w:sz w:val="24"/>
          <w:szCs w:val="24"/>
        </w:rPr>
        <w:t>(его части или арендуемого помещения), необходимостью проведения капитального ремонта,</w:t>
      </w:r>
      <w:r w:rsidR="00235DB7">
        <w:rPr>
          <w:rFonts w:eastAsia="Calibri"/>
          <w:sz w:val="24"/>
          <w:szCs w:val="24"/>
        </w:rPr>
        <w:br/>
      </w:r>
      <w:r w:rsidRPr="007B5C8C">
        <w:rPr>
          <w:rFonts w:eastAsia="Calibri"/>
          <w:sz w:val="24"/>
          <w:szCs w:val="24"/>
        </w:rPr>
        <w:t xml:space="preserve">а также решением, принятым в установленном порядке, о необходимости сноса, реконструкции здания, в котором расположен </w:t>
      </w:r>
      <w:r w:rsidRPr="007B5C8C">
        <w:rPr>
          <w:rFonts w:eastAsia="Calibri"/>
          <w:b/>
          <w:sz w:val="24"/>
          <w:szCs w:val="24"/>
        </w:rPr>
        <w:t>ОБЪЕКТ</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4.2.13.</w:t>
      </w:r>
      <w:r w:rsidRPr="007B5C8C">
        <w:rPr>
          <w:rFonts w:eastAsia="Calibri"/>
          <w:sz w:val="24"/>
          <w:szCs w:val="24"/>
        </w:rPr>
        <w:t xml:space="preserve"> Содержать прилегающую к </w:t>
      </w:r>
      <w:r w:rsidRPr="007B5C8C">
        <w:rPr>
          <w:rFonts w:eastAsia="Calibri"/>
          <w:b/>
          <w:sz w:val="24"/>
          <w:szCs w:val="24"/>
        </w:rPr>
        <w:t>ОБЪЕКТУ</w:t>
      </w:r>
      <w:r w:rsidRPr="007B5C8C">
        <w:rPr>
          <w:rFonts w:eastAsia="Calibri"/>
          <w:sz w:val="24"/>
          <w:szCs w:val="24"/>
        </w:rPr>
        <w:t xml:space="preserve"> территорию в надлежащем санитарном </w:t>
      </w:r>
      <w:r w:rsidR="00235DB7">
        <w:rPr>
          <w:rFonts w:eastAsia="Calibri"/>
          <w:sz w:val="24"/>
          <w:szCs w:val="24"/>
        </w:rPr>
        <w:br/>
      </w:r>
      <w:r w:rsidRPr="007B5C8C">
        <w:rPr>
          <w:rFonts w:eastAsia="Calibri"/>
          <w:sz w:val="24"/>
          <w:szCs w:val="24"/>
        </w:rPr>
        <w:t>и противопожарном состоянии.</w:t>
      </w:r>
    </w:p>
    <w:p w:rsidR="007B5C8C" w:rsidRPr="007B5C8C" w:rsidRDefault="007B5C8C" w:rsidP="007B5C8C">
      <w:pPr>
        <w:tabs>
          <w:tab w:val="left" w:pos="993"/>
        </w:tabs>
        <w:ind w:firstLine="284"/>
        <w:jc w:val="both"/>
        <w:rPr>
          <w:rFonts w:eastAsia="Calibri"/>
          <w:bCs/>
          <w:sz w:val="24"/>
          <w:szCs w:val="24"/>
        </w:rPr>
      </w:pPr>
      <w:r w:rsidRPr="007B5C8C">
        <w:rPr>
          <w:rFonts w:eastAsia="Calibri"/>
          <w:b/>
          <w:bCs/>
          <w:sz w:val="24"/>
          <w:szCs w:val="24"/>
        </w:rPr>
        <w:t>4.2.14.</w:t>
      </w:r>
      <w:r w:rsidRPr="007B5C8C">
        <w:rPr>
          <w:rFonts w:eastAsia="Calibri"/>
          <w:bCs/>
          <w:sz w:val="24"/>
          <w:szCs w:val="24"/>
        </w:rPr>
        <w:tab/>
        <w:t xml:space="preserve">Заключить в течение десяти дней с даты вступления в силу настоящего </w:t>
      </w:r>
      <w:r w:rsidRPr="007B5C8C">
        <w:rPr>
          <w:rFonts w:eastAsia="Calibri"/>
          <w:b/>
          <w:bCs/>
          <w:sz w:val="24"/>
          <w:szCs w:val="24"/>
        </w:rPr>
        <w:t>ДОГОВОРА</w:t>
      </w:r>
      <w:r w:rsidRPr="007B5C8C">
        <w:rPr>
          <w:rFonts w:eastAsia="Calibri"/>
          <w:bCs/>
          <w:sz w:val="24"/>
          <w:szCs w:val="24"/>
        </w:rPr>
        <w:t>:</w:t>
      </w:r>
    </w:p>
    <w:p w:rsidR="007B5C8C" w:rsidRPr="007B5C8C" w:rsidRDefault="007B5C8C" w:rsidP="007B5C8C">
      <w:pPr>
        <w:tabs>
          <w:tab w:val="left" w:pos="993"/>
        </w:tabs>
        <w:ind w:firstLine="284"/>
        <w:jc w:val="both"/>
        <w:rPr>
          <w:rFonts w:eastAsia="Calibri"/>
          <w:bCs/>
          <w:sz w:val="24"/>
          <w:szCs w:val="24"/>
        </w:rPr>
      </w:pPr>
      <w:r w:rsidRPr="007B5C8C">
        <w:rPr>
          <w:rFonts w:eastAsia="Calibri"/>
          <w:b/>
          <w:bCs/>
          <w:sz w:val="24"/>
          <w:szCs w:val="24"/>
        </w:rPr>
        <w:t>а)</w:t>
      </w:r>
      <w:r w:rsidRPr="007B5C8C">
        <w:rPr>
          <w:rFonts w:eastAsia="Calibri"/>
          <w:bCs/>
          <w:sz w:val="24"/>
          <w:szCs w:val="24"/>
        </w:rPr>
        <w:t xml:space="preserve"> договор страхования </w:t>
      </w:r>
      <w:r w:rsidRPr="007B5C8C">
        <w:rPr>
          <w:rFonts w:eastAsia="Calibri"/>
          <w:b/>
          <w:bCs/>
          <w:sz w:val="24"/>
          <w:szCs w:val="24"/>
        </w:rPr>
        <w:t>ОБЪЕКТА</w:t>
      </w:r>
      <w:r w:rsidRPr="007B5C8C">
        <w:rPr>
          <w:rFonts w:eastAsia="Calibri"/>
          <w:bCs/>
          <w:sz w:val="24"/>
          <w:szCs w:val="24"/>
        </w:rPr>
        <w:t xml:space="preserve"> от пожара и аварии тепло- и водонесущих сетей </w:t>
      </w:r>
      <w:r w:rsidRPr="007B5C8C">
        <w:rPr>
          <w:rFonts w:eastAsia="Calibri"/>
          <w:bCs/>
          <w:sz w:val="24"/>
          <w:szCs w:val="24"/>
        </w:rPr>
        <w:br/>
        <w:t xml:space="preserve">в любой страховой компании, имеющей лицензию на данный вид страхования. </w:t>
      </w:r>
    </w:p>
    <w:p w:rsidR="007B5C8C" w:rsidRPr="007B5C8C" w:rsidRDefault="007B5C8C" w:rsidP="007B5C8C">
      <w:pPr>
        <w:tabs>
          <w:tab w:val="left" w:pos="993"/>
        </w:tabs>
        <w:ind w:firstLine="284"/>
        <w:jc w:val="both"/>
        <w:rPr>
          <w:rFonts w:eastAsia="Calibri"/>
          <w:sz w:val="24"/>
          <w:szCs w:val="24"/>
        </w:rPr>
      </w:pPr>
      <w:r w:rsidRPr="007B5C8C">
        <w:rPr>
          <w:rFonts w:eastAsia="Calibri"/>
          <w:bCs/>
          <w:sz w:val="24"/>
          <w:szCs w:val="24"/>
        </w:rPr>
        <w:t xml:space="preserve">Копия договора страхования должна быть направлена </w:t>
      </w:r>
      <w:r w:rsidRPr="007B5C8C">
        <w:rPr>
          <w:rFonts w:eastAsia="Calibri"/>
          <w:b/>
          <w:bCs/>
          <w:sz w:val="24"/>
          <w:szCs w:val="24"/>
        </w:rPr>
        <w:t>АРЕНДОДАТЕЛЮ</w:t>
      </w:r>
      <w:r w:rsidRPr="007B5C8C">
        <w:rPr>
          <w:rFonts w:eastAsia="Calibri"/>
          <w:bCs/>
          <w:sz w:val="24"/>
          <w:szCs w:val="24"/>
        </w:rPr>
        <w:t xml:space="preserve"> не позднее </w:t>
      </w:r>
      <w:r w:rsidRPr="007B5C8C">
        <w:rPr>
          <w:rFonts w:eastAsia="Calibri"/>
          <w:bCs/>
          <w:sz w:val="24"/>
          <w:szCs w:val="24"/>
        </w:rPr>
        <w:br/>
        <w:t xml:space="preserve">30 дней с момента заключения </w:t>
      </w:r>
      <w:r w:rsidRPr="007B5C8C">
        <w:rPr>
          <w:rFonts w:eastAsia="Calibri"/>
          <w:b/>
          <w:bCs/>
          <w:sz w:val="24"/>
          <w:szCs w:val="24"/>
        </w:rPr>
        <w:t>ДОГОВОРА</w:t>
      </w:r>
      <w:r w:rsidRPr="007B5C8C">
        <w:rPr>
          <w:rFonts w:eastAsia="Calibri"/>
          <w:bCs/>
          <w:sz w:val="24"/>
          <w:szCs w:val="24"/>
        </w:rPr>
        <w:t>.</w:t>
      </w:r>
    </w:p>
    <w:p w:rsidR="007B5C8C" w:rsidRPr="007B5C8C" w:rsidRDefault="007B5C8C" w:rsidP="007B5C8C">
      <w:pPr>
        <w:widowControl w:val="0"/>
        <w:autoSpaceDE w:val="0"/>
        <w:autoSpaceDN w:val="0"/>
        <w:adjustRightInd w:val="0"/>
        <w:ind w:firstLine="284"/>
        <w:jc w:val="both"/>
        <w:rPr>
          <w:rFonts w:eastAsia="Calibri"/>
          <w:color w:val="000000"/>
          <w:sz w:val="24"/>
          <w:szCs w:val="24"/>
        </w:rPr>
      </w:pPr>
      <w:r w:rsidRPr="007B5C8C">
        <w:rPr>
          <w:rFonts w:eastAsia="Calibri"/>
          <w:b/>
          <w:color w:val="000000"/>
          <w:sz w:val="24"/>
          <w:szCs w:val="24"/>
        </w:rPr>
        <w:t>б)</w:t>
      </w:r>
      <w:r w:rsidRPr="007B5C8C">
        <w:rPr>
          <w:rFonts w:eastAsia="Calibri"/>
          <w:color w:val="000000"/>
          <w:sz w:val="24"/>
          <w:szCs w:val="24"/>
        </w:rPr>
        <w:t xml:space="preserve"> договоры по управлению, содержанию, ремонту и эксплуатации общего имущества </w:t>
      </w:r>
      <w:r w:rsidRPr="007B5C8C">
        <w:rPr>
          <w:rFonts w:eastAsia="Calibri"/>
          <w:color w:val="000000"/>
          <w:sz w:val="24"/>
          <w:szCs w:val="24"/>
        </w:rPr>
        <w:br/>
        <w:t xml:space="preserve">в многоквартирном доме (здании), в котором находится </w:t>
      </w:r>
      <w:r w:rsidRPr="007B5C8C">
        <w:rPr>
          <w:rFonts w:eastAsia="Calibri"/>
          <w:b/>
          <w:color w:val="000000"/>
          <w:sz w:val="24"/>
          <w:szCs w:val="24"/>
        </w:rPr>
        <w:t>ОБЪЕКТ</w:t>
      </w:r>
      <w:r w:rsidRPr="007B5C8C">
        <w:rPr>
          <w:rFonts w:eastAsia="Calibri"/>
          <w:color w:val="000000"/>
          <w:sz w:val="24"/>
          <w:szCs w:val="24"/>
        </w:rPr>
        <w:t xml:space="preserve"> пропорционально площади, предусмотренной пунктом 1.1 </w:t>
      </w:r>
      <w:r w:rsidRPr="007B5C8C">
        <w:rPr>
          <w:rFonts w:eastAsia="Calibri"/>
          <w:b/>
          <w:color w:val="000000"/>
          <w:sz w:val="24"/>
          <w:szCs w:val="24"/>
        </w:rPr>
        <w:t>ДОГОВОРА</w:t>
      </w:r>
      <w:r w:rsidRPr="007B5C8C">
        <w:rPr>
          <w:rFonts w:eastAsia="Calibri"/>
          <w:color w:val="000000"/>
          <w:sz w:val="24"/>
          <w:szCs w:val="24"/>
        </w:rPr>
        <w:t xml:space="preserve">, с организациями, оказывающими услуги </w:t>
      </w:r>
      <w:r w:rsidR="00235DB7">
        <w:rPr>
          <w:rFonts w:eastAsia="Calibri"/>
          <w:color w:val="000000"/>
          <w:sz w:val="24"/>
          <w:szCs w:val="24"/>
        </w:rPr>
        <w:br/>
      </w:r>
      <w:r w:rsidRPr="007B5C8C">
        <w:rPr>
          <w:rFonts w:eastAsia="Calibri"/>
          <w:color w:val="000000"/>
          <w:sz w:val="24"/>
          <w:szCs w:val="24"/>
        </w:rPr>
        <w:t>по управлению многоквартирным домом;</w:t>
      </w:r>
    </w:p>
    <w:p w:rsidR="007B5C8C" w:rsidRPr="007B5C8C" w:rsidRDefault="007B5C8C" w:rsidP="007B5C8C">
      <w:pPr>
        <w:widowControl w:val="0"/>
        <w:autoSpaceDE w:val="0"/>
        <w:autoSpaceDN w:val="0"/>
        <w:adjustRightInd w:val="0"/>
        <w:ind w:firstLine="284"/>
        <w:jc w:val="both"/>
        <w:rPr>
          <w:rFonts w:eastAsia="Calibri"/>
          <w:color w:val="000000"/>
          <w:sz w:val="24"/>
          <w:szCs w:val="24"/>
        </w:rPr>
      </w:pPr>
      <w:r w:rsidRPr="007B5C8C">
        <w:rPr>
          <w:rFonts w:eastAsia="Calibri"/>
          <w:b/>
          <w:color w:val="000000"/>
          <w:sz w:val="24"/>
          <w:szCs w:val="24"/>
        </w:rPr>
        <w:t>в)</w:t>
      </w:r>
      <w:r w:rsidRPr="007B5C8C">
        <w:rPr>
          <w:rFonts w:eastAsia="Calibri"/>
          <w:color w:val="000000"/>
          <w:sz w:val="24"/>
          <w:szCs w:val="24"/>
        </w:rPr>
        <w:t xml:space="preserve"> договоры на снабжение </w:t>
      </w:r>
      <w:r w:rsidRPr="007B5C8C">
        <w:rPr>
          <w:rFonts w:eastAsia="Calibri"/>
          <w:b/>
          <w:color w:val="000000"/>
          <w:sz w:val="24"/>
          <w:szCs w:val="24"/>
        </w:rPr>
        <w:t>ОБЪЕКТА</w:t>
      </w:r>
      <w:r w:rsidRPr="007B5C8C">
        <w:rPr>
          <w:rFonts w:eastAsia="Calibri"/>
          <w:color w:val="000000"/>
          <w:sz w:val="24"/>
          <w:szCs w:val="24"/>
        </w:rPr>
        <w:t xml:space="preserve"> коммунальными услугами непосредственно </w:t>
      </w:r>
      <w:r w:rsidRPr="007B5C8C">
        <w:rPr>
          <w:rFonts w:eastAsia="Calibri"/>
          <w:color w:val="000000"/>
          <w:sz w:val="24"/>
          <w:szCs w:val="24"/>
        </w:rPr>
        <w:br/>
        <w:t>со специализированными организациями, с установкой индивидуальных приборов учета, в том числе на сбор и вывоз твердых бытовых отходов.</w:t>
      </w:r>
    </w:p>
    <w:p w:rsidR="007B5C8C" w:rsidRPr="007B5C8C" w:rsidRDefault="007B5C8C" w:rsidP="007B5C8C">
      <w:pPr>
        <w:widowControl w:val="0"/>
        <w:autoSpaceDE w:val="0"/>
        <w:autoSpaceDN w:val="0"/>
        <w:adjustRightInd w:val="0"/>
        <w:ind w:firstLine="284"/>
        <w:jc w:val="both"/>
        <w:rPr>
          <w:rFonts w:eastAsia="Calibri"/>
          <w:color w:val="000000"/>
          <w:sz w:val="24"/>
          <w:szCs w:val="24"/>
        </w:rPr>
      </w:pPr>
      <w:r w:rsidRPr="007B5C8C">
        <w:rPr>
          <w:rFonts w:eastAsia="Calibri"/>
          <w:color w:val="000000"/>
          <w:sz w:val="24"/>
          <w:szCs w:val="24"/>
        </w:rPr>
        <w:t>Производить оплату в сроки и размерах, предусмотренных данными договорами.</w:t>
      </w:r>
    </w:p>
    <w:p w:rsidR="007B5C8C" w:rsidRPr="007B5C8C" w:rsidRDefault="007B5C8C" w:rsidP="007B5C8C">
      <w:pPr>
        <w:widowControl w:val="0"/>
        <w:autoSpaceDE w:val="0"/>
        <w:autoSpaceDN w:val="0"/>
        <w:adjustRightInd w:val="0"/>
        <w:ind w:firstLine="284"/>
        <w:jc w:val="both"/>
        <w:rPr>
          <w:rFonts w:eastAsia="Calibri"/>
          <w:color w:val="000000"/>
          <w:sz w:val="24"/>
          <w:szCs w:val="24"/>
        </w:rPr>
      </w:pPr>
      <w:r w:rsidRPr="007B5C8C">
        <w:rPr>
          <w:rFonts w:eastAsia="Calibri"/>
          <w:color w:val="000000"/>
          <w:sz w:val="24"/>
          <w:szCs w:val="24"/>
        </w:rPr>
        <w:t xml:space="preserve">Предоставлять </w:t>
      </w:r>
      <w:r w:rsidRPr="007B5C8C">
        <w:rPr>
          <w:rFonts w:eastAsia="Calibri"/>
          <w:b/>
          <w:color w:val="000000"/>
          <w:sz w:val="24"/>
          <w:szCs w:val="24"/>
        </w:rPr>
        <w:t>АРЕНДОДАТЕЛЮ</w:t>
      </w:r>
      <w:r w:rsidRPr="007B5C8C">
        <w:rPr>
          <w:rFonts w:eastAsia="Calibri"/>
          <w:color w:val="000000"/>
          <w:sz w:val="24"/>
          <w:szCs w:val="24"/>
        </w:rPr>
        <w:t xml:space="preserve"> ежемесячно в срок до 20 числа месяца, следующего </w:t>
      </w:r>
      <w:r w:rsidR="00235DB7">
        <w:rPr>
          <w:rFonts w:eastAsia="Calibri"/>
          <w:color w:val="000000"/>
          <w:sz w:val="24"/>
          <w:szCs w:val="24"/>
        </w:rPr>
        <w:br/>
      </w:r>
      <w:r w:rsidRPr="007B5C8C">
        <w:rPr>
          <w:rFonts w:eastAsia="Calibri"/>
          <w:color w:val="000000"/>
          <w:sz w:val="24"/>
          <w:szCs w:val="24"/>
        </w:rPr>
        <w:t xml:space="preserve">за расчетным месяцем, документы, подтверждающие оплату по договору </w:t>
      </w:r>
      <w:r w:rsidRPr="007B5C8C">
        <w:rPr>
          <w:rFonts w:eastAsia="Calibri"/>
          <w:color w:val="000000"/>
          <w:sz w:val="24"/>
          <w:szCs w:val="24"/>
        </w:rPr>
        <w:br/>
        <w:t xml:space="preserve">на управление, содержание, ремонт и эксплуатацию общего имущества </w:t>
      </w:r>
      <w:r w:rsidRPr="007B5C8C">
        <w:rPr>
          <w:rFonts w:eastAsia="Calibri"/>
          <w:color w:val="000000"/>
          <w:sz w:val="24"/>
          <w:szCs w:val="24"/>
        </w:rPr>
        <w:br/>
        <w:t xml:space="preserve">в многоквартирном доме (здании), а также по договорам на снабжение </w:t>
      </w:r>
      <w:r w:rsidRPr="007B5C8C">
        <w:rPr>
          <w:rFonts w:eastAsia="Calibri"/>
          <w:b/>
          <w:color w:val="000000"/>
          <w:sz w:val="24"/>
          <w:szCs w:val="24"/>
        </w:rPr>
        <w:t>ОБЪЕКТА</w:t>
      </w:r>
      <w:r w:rsidRPr="007B5C8C">
        <w:rPr>
          <w:rFonts w:eastAsia="Calibri"/>
          <w:color w:val="000000"/>
          <w:sz w:val="24"/>
          <w:szCs w:val="24"/>
        </w:rPr>
        <w:t xml:space="preserve"> коммунальными услугами.</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b/>
          <w:sz w:val="24"/>
          <w:szCs w:val="24"/>
        </w:rPr>
        <w:t xml:space="preserve">4.2.15. </w:t>
      </w:r>
      <w:r w:rsidRPr="007B5C8C">
        <w:rPr>
          <w:rFonts w:eastAsia="Calibri"/>
          <w:sz w:val="24"/>
          <w:szCs w:val="24"/>
        </w:rPr>
        <w:t xml:space="preserve">Поддерживать в надлежащем состоянии фасад </w:t>
      </w:r>
      <w:r w:rsidRPr="007B5C8C">
        <w:rPr>
          <w:rFonts w:eastAsia="Calibri"/>
          <w:b/>
          <w:sz w:val="24"/>
          <w:szCs w:val="24"/>
        </w:rPr>
        <w:t>ОБЪЕКТА</w:t>
      </w:r>
      <w:r w:rsidRPr="007B5C8C">
        <w:rPr>
          <w:rFonts w:eastAsia="Calibri"/>
          <w:sz w:val="24"/>
          <w:szCs w:val="24"/>
        </w:rPr>
        <w:t xml:space="preserve">. Если в аренде находится часть здания, </w:t>
      </w:r>
      <w:r w:rsidRPr="007B5C8C">
        <w:rPr>
          <w:rFonts w:eastAsia="Calibri"/>
          <w:b/>
          <w:sz w:val="24"/>
          <w:szCs w:val="24"/>
        </w:rPr>
        <w:t>АРЕНДАТОР</w:t>
      </w:r>
      <w:r w:rsidRPr="007B5C8C">
        <w:rPr>
          <w:rFonts w:eastAsia="Calibri"/>
          <w:sz w:val="24"/>
          <w:szCs w:val="24"/>
        </w:rPr>
        <w:t xml:space="preserve"> в обязательном порядке принимает долевое участие в оплате ремонта фасада здания. Доля </w:t>
      </w:r>
      <w:r w:rsidRPr="007B5C8C">
        <w:rPr>
          <w:rFonts w:eastAsia="Calibri"/>
          <w:b/>
          <w:sz w:val="24"/>
          <w:szCs w:val="24"/>
        </w:rPr>
        <w:t>АРЕНДАТОРА</w:t>
      </w:r>
      <w:r w:rsidRPr="007B5C8C">
        <w:rPr>
          <w:rFonts w:eastAsia="Calibri"/>
          <w:sz w:val="24"/>
          <w:szCs w:val="24"/>
        </w:rPr>
        <w:t xml:space="preserve"> в затратах на ремонт фасада определяется, исходя </w:t>
      </w:r>
      <w:r w:rsidR="00235DB7">
        <w:rPr>
          <w:rFonts w:eastAsia="Calibri"/>
          <w:sz w:val="24"/>
          <w:szCs w:val="24"/>
        </w:rPr>
        <w:br/>
      </w:r>
      <w:r w:rsidRPr="007B5C8C">
        <w:rPr>
          <w:rFonts w:eastAsia="Calibri"/>
          <w:sz w:val="24"/>
          <w:szCs w:val="24"/>
        </w:rPr>
        <w:t xml:space="preserve">из соотношения арендуемой площади к общей площади здания (строения). Отказ </w:t>
      </w:r>
      <w:r w:rsidRPr="007B5C8C">
        <w:rPr>
          <w:rFonts w:eastAsia="Calibri"/>
          <w:b/>
          <w:sz w:val="24"/>
          <w:szCs w:val="24"/>
        </w:rPr>
        <w:t>АРЕНДАТОРА</w:t>
      </w:r>
      <w:r w:rsidRPr="007B5C8C">
        <w:rPr>
          <w:rFonts w:eastAsia="Calibri"/>
          <w:sz w:val="24"/>
          <w:szCs w:val="24"/>
        </w:rPr>
        <w:t xml:space="preserve"> от участия в ремонте фасада здания (строения) влечет за собой последующее взыскание </w:t>
      </w:r>
      <w:r w:rsidR="00235DB7">
        <w:rPr>
          <w:rFonts w:eastAsia="Calibri"/>
          <w:sz w:val="24"/>
          <w:szCs w:val="24"/>
        </w:rPr>
        <w:br/>
      </w:r>
      <w:r w:rsidRPr="007B5C8C">
        <w:rPr>
          <w:rFonts w:eastAsia="Calibri"/>
          <w:sz w:val="24"/>
          <w:szCs w:val="24"/>
        </w:rPr>
        <w:t xml:space="preserve">с </w:t>
      </w:r>
      <w:r w:rsidRPr="007B5C8C">
        <w:rPr>
          <w:rFonts w:eastAsia="Calibri"/>
          <w:b/>
          <w:sz w:val="24"/>
          <w:szCs w:val="24"/>
        </w:rPr>
        <w:t>АРЕНДАТОРА</w:t>
      </w:r>
      <w:r w:rsidRPr="007B5C8C">
        <w:rPr>
          <w:rFonts w:eastAsia="Calibri"/>
          <w:sz w:val="24"/>
          <w:szCs w:val="24"/>
        </w:rPr>
        <w:t xml:space="preserve"> средств, затраченных </w:t>
      </w:r>
      <w:r w:rsidRPr="007B5C8C">
        <w:rPr>
          <w:rFonts w:eastAsia="Calibri"/>
          <w:b/>
          <w:sz w:val="24"/>
          <w:szCs w:val="24"/>
        </w:rPr>
        <w:t>АРЕНДОДАТЕЛЕМ</w:t>
      </w:r>
      <w:r w:rsidRPr="007B5C8C">
        <w:rPr>
          <w:rFonts w:eastAsia="Calibri"/>
          <w:b/>
          <w:bCs/>
          <w:sz w:val="24"/>
          <w:szCs w:val="24"/>
        </w:rPr>
        <w:t xml:space="preserve"> </w:t>
      </w:r>
      <w:r w:rsidRPr="007B5C8C">
        <w:rPr>
          <w:rFonts w:eastAsia="Calibri"/>
          <w:sz w:val="24"/>
          <w:szCs w:val="24"/>
        </w:rPr>
        <w:t xml:space="preserve">на ремонт фасада, пропорционально доле </w:t>
      </w:r>
      <w:r w:rsidRPr="007B5C8C">
        <w:rPr>
          <w:rFonts w:eastAsia="Calibri"/>
          <w:b/>
          <w:sz w:val="24"/>
          <w:szCs w:val="24"/>
        </w:rPr>
        <w:t>АРЕНДАТОРА</w:t>
      </w:r>
      <w:r w:rsidRPr="007B5C8C">
        <w:rPr>
          <w:rFonts w:eastAsia="Calibri"/>
          <w:sz w:val="24"/>
          <w:szCs w:val="24"/>
        </w:rPr>
        <w:t xml:space="preserve">, и расторжение настоящего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993"/>
        </w:tabs>
        <w:ind w:firstLine="284"/>
        <w:jc w:val="both"/>
        <w:rPr>
          <w:rFonts w:eastAsia="Calibri"/>
          <w:sz w:val="24"/>
          <w:szCs w:val="24"/>
        </w:rPr>
      </w:pPr>
      <w:r w:rsidRPr="007B5C8C">
        <w:rPr>
          <w:rFonts w:eastAsia="Calibri"/>
          <w:b/>
          <w:sz w:val="24"/>
          <w:szCs w:val="24"/>
        </w:rPr>
        <w:t>4.2.16.</w:t>
      </w:r>
      <w:r w:rsidRPr="007B5C8C">
        <w:rPr>
          <w:rFonts w:eastAsia="Calibri"/>
          <w:sz w:val="24"/>
          <w:szCs w:val="24"/>
        </w:rPr>
        <w:t xml:space="preserve"> При наступлении страхового случая (пожара, аварии тепло- и водонесущих сетей), ремонт арендуемого помещения производит </w:t>
      </w:r>
      <w:r w:rsidRPr="007B5C8C">
        <w:rPr>
          <w:rFonts w:eastAsia="Calibri"/>
          <w:b/>
          <w:sz w:val="24"/>
          <w:szCs w:val="24"/>
        </w:rPr>
        <w:t>АРЕНДАТОР</w:t>
      </w:r>
      <w:r w:rsidRPr="007B5C8C">
        <w:rPr>
          <w:rFonts w:eastAsia="Calibri"/>
          <w:sz w:val="24"/>
          <w:szCs w:val="24"/>
        </w:rPr>
        <w:t xml:space="preserve"> (страхователь) за счет страхового возмещения. Если при наступлении страхового случая выплаченное страховое возмещение </w:t>
      </w:r>
      <w:r w:rsidR="00235DB7">
        <w:rPr>
          <w:rFonts w:eastAsia="Calibri"/>
          <w:sz w:val="24"/>
          <w:szCs w:val="24"/>
        </w:rPr>
        <w:br/>
      </w:r>
      <w:r w:rsidRPr="007B5C8C">
        <w:rPr>
          <w:rFonts w:eastAsia="Calibri"/>
          <w:sz w:val="24"/>
          <w:szCs w:val="24"/>
        </w:rPr>
        <w:t xml:space="preserve">не покрывает реальный ущерб, причиненный имуществу, </w:t>
      </w:r>
      <w:r w:rsidRPr="007B5C8C">
        <w:rPr>
          <w:rFonts w:eastAsia="Calibri"/>
          <w:b/>
          <w:sz w:val="24"/>
          <w:szCs w:val="24"/>
        </w:rPr>
        <w:t>АРЕНДАТОР</w:t>
      </w:r>
      <w:r w:rsidRPr="007B5C8C">
        <w:rPr>
          <w:rFonts w:eastAsia="Calibri"/>
          <w:sz w:val="24"/>
          <w:szCs w:val="24"/>
        </w:rPr>
        <w:t xml:space="preserve"> обязан в течение десяти дней со дня получения страхового возмещения, возместить разницу между фактическим ущербом и полученным страховым возмещением.</w:t>
      </w:r>
    </w:p>
    <w:p w:rsidR="007B5C8C" w:rsidRPr="007B5C8C" w:rsidRDefault="007B5C8C" w:rsidP="007B5C8C">
      <w:pPr>
        <w:tabs>
          <w:tab w:val="left" w:pos="993"/>
        </w:tabs>
        <w:ind w:firstLine="284"/>
        <w:jc w:val="both"/>
        <w:rPr>
          <w:rFonts w:eastAsia="Calibri"/>
          <w:sz w:val="24"/>
          <w:szCs w:val="24"/>
        </w:rPr>
      </w:pPr>
      <w:r w:rsidRPr="007B5C8C">
        <w:rPr>
          <w:rFonts w:eastAsia="Calibri"/>
          <w:b/>
          <w:sz w:val="24"/>
          <w:szCs w:val="24"/>
        </w:rPr>
        <w:t>4.2.17.</w:t>
      </w:r>
      <w:r w:rsidRPr="007B5C8C">
        <w:rPr>
          <w:rFonts w:eastAsia="Calibri"/>
          <w:sz w:val="24"/>
          <w:szCs w:val="24"/>
        </w:rPr>
        <w:tab/>
        <w:t xml:space="preserve">Немедленно извещать </w:t>
      </w:r>
      <w:r w:rsidRPr="007B5C8C">
        <w:rPr>
          <w:rFonts w:eastAsia="Calibri"/>
          <w:b/>
          <w:sz w:val="24"/>
          <w:szCs w:val="24"/>
        </w:rPr>
        <w:t>АРЕНДОДАТЕЛЯ</w:t>
      </w:r>
      <w:r w:rsidRPr="007B5C8C">
        <w:rPr>
          <w:rFonts w:eastAsia="Calibri"/>
          <w:sz w:val="24"/>
          <w:szCs w:val="24"/>
        </w:rPr>
        <w:t xml:space="preserve"> о всяком повреждении, аварии или ином событии, нанесшем (или грозящем нанести) </w:t>
      </w:r>
      <w:r w:rsidRPr="007B5C8C">
        <w:rPr>
          <w:rFonts w:eastAsia="Calibri"/>
          <w:b/>
          <w:sz w:val="24"/>
          <w:szCs w:val="24"/>
        </w:rPr>
        <w:t>ОБЪЕКТУ</w:t>
      </w:r>
      <w:r w:rsidRPr="007B5C8C">
        <w:rPr>
          <w:rFonts w:eastAsia="Calibri"/>
          <w:sz w:val="24"/>
          <w:szCs w:val="24"/>
        </w:rPr>
        <w:t xml:space="preserve"> ущерб, и своевременно принимать все возможные меры по предотвращению угрозы дальнейшего разрушения или повреждения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b/>
          <w:color w:val="000000"/>
          <w:sz w:val="24"/>
          <w:szCs w:val="24"/>
        </w:rPr>
        <w:t>4.2.18</w:t>
      </w:r>
      <w:r w:rsidRPr="007B5C8C">
        <w:rPr>
          <w:rFonts w:eastAsia="Calibri"/>
          <w:b/>
          <w:sz w:val="24"/>
          <w:szCs w:val="24"/>
        </w:rPr>
        <w:t>.</w:t>
      </w:r>
      <w:r w:rsidRPr="007B5C8C">
        <w:rPr>
          <w:rFonts w:eastAsia="Calibri"/>
          <w:sz w:val="24"/>
          <w:szCs w:val="24"/>
        </w:rPr>
        <w:tab/>
        <w:t xml:space="preserve">Выполнять в установленный срок предписания </w:t>
      </w:r>
      <w:r w:rsidRPr="007B5C8C">
        <w:rPr>
          <w:rFonts w:eastAsia="Calibri"/>
          <w:b/>
          <w:sz w:val="24"/>
          <w:szCs w:val="24"/>
        </w:rPr>
        <w:t>АРЕНДОДАТЕЛЯ</w:t>
      </w:r>
      <w:r w:rsidRPr="007B5C8C">
        <w:rPr>
          <w:rFonts w:eastAsia="Calibri"/>
          <w:sz w:val="24"/>
          <w:szCs w:val="24"/>
        </w:rPr>
        <w:t xml:space="preserve">, представителей собственника и иных контролирующих органов о принятии мер по ликвидации ситуаций, возникших в результате деятельности </w:t>
      </w:r>
      <w:r w:rsidRPr="007B5C8C">
        <w:rPr>
          <w:rFonts w:eastAsia="Calibri"/>
          <w:b/>
          <w:sz w:val="24"/>
          <w:szCs w:val="24"/>
        </w:rPr>
        <w:t>АРЕНДАТОРА</w:t>
      </w:r>
      <w:r w:rsidRPr="007B5C8C">
        <w:rPr>
          <w:rFonts w:eastAsia="Calibri"/>
          <w:sz w:val="24"/>
          <w:szCs w:val="24"/>
        </w:rPr>
        <w:t xml:space="preserve">, ставящих под угрозу сохранность </w:t>
      </w:r>
      <w:r w:rsidRPr="007B5C8C">
        <w:rPr>
          <w:rFonts w:eastAsia="Calibri"/>
          <w:b/>
          <w:sz w:val="24"/>
          <w:szCs w:val="24"/>
        </w:rPr>
        <w:t>ОБЪЕКТА</w:t>
      </w:r>
      <w:r w:rsidRPr="007B5C8C">
        <w:rPr>
          <w:rFonts w:eastAsia="Calibri"/>
          <w:sz w:val="24"/>
          <w:szCs w:val="24"/>
        </w:rPr>
        <w:t xml:space="preserve">, экологическую и санитарную обстановку вне арендуемых помещений, а также </w:t>
      </w:r>
      <w:r w:rsidR="00235DB7">
        <w:rPr>
          <w:rFonts w:eastAsia="Calibri"/>
          <w:sz w:val="24"/>
          <w:szCs w:val="24"/>
        </w:rPr>
        <w:br/>
      </w:r>
      <w:r w:rsidRPr="007B5C8C">
        <w:rPr>
          <w:rFonts w:eastAsia="Calibri"/>
          <w:sz w:val="24"/>
          <w:szCs w:val="24"/>
        </w:rPr>
        <w:t xml:space="preserve">по соблюдению других обязательств </w:t>
      </w:r>
      <w:r w:rsidRPr="007B5C8C">
        <w:rPr>
          <w:rFonts w:eastAsia="Calibri"/>
          <w:b/>
          <w:sz w:val="24"/>
          <w:szCs w:val="24"/>
        </w:rPr>
        <w:t>АРЕНДАТОРА</w:t>
      </w:r>
      <w:r w:rsidRPr="007B5C8C">
        <w:rPr>
          <w:rFonts w:eastAsia="Calibri"/>
          <w:sz w:val="24"/>
          <w:szCs w:val="24"/>
        </w:rPr>
        <w:t xml:space="preserve">, предусмотренных настоящим </w:t>
      </w:r>
      <w:r w:rsidRPr="007B5C8C">
        <w:rPr>
          <w:rFonts w:eastAsia="Calibri"/>
          <w:b/>
          <w:sz w:val="24"/>
          <w:szCs w:val="24"/>
        </w:rPr>
        <w:t>ДОГОВОРОМ</w:t>
      </w:r>
      <w:r w:rsidRPr="007B5C8C">
        <w:rPr>
          <w:rFonts w:eastAsia="Calibri"/>
          <w:sz w:val="24"/>
          <w:szCs w:val="24"/>
        </w:rPr>
        <w:t>.</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b/>
          <w:sz w:val="24"/>
          <w:szCs w:val="24"/>
        </w:rPr>
        <w:t>4.2.19.</w:t>
      </w:r>
      <w:r w:rsidRPr="007B5C8C">
        <w:rPr>
          <w:rFonts w:eastAsia="Calibri"/>
          <w:sz w:val="24"/>
          <w:szCs w:val="24"/>
        </w:rPr>
        <w:tab/>
        <w:t xml:space="preserve">Не позднее, чем за один месяц, письменно сообщить </w:t>
      </w:r>
      <w:r w:rsidRPr="007B5C8C">
        <w:rPr>
          <w:rFonts w:eastAsia="Calibri"/>
          <w:b/>
          <w:sz w:val="24"/>
          <w:szCs w:val="24"/>
        </w:rPr>
        <w:t>АРЕНДОДАТЕЛЮ</w:t>
      </w:r>
      <w:r w:rsidRPr="007B5C8C">
        <w:rPr>
          <w:rFonts w:eastAsia="Calibri"/>
          <w:sz w:val="24"/>
          <w:szCs w:val="24"/>
        </w:rPr>
        <w:t xml:space="preserve"> </w:t>
      </w:r>
      <w:r w:rsidRPr="007B5C8C">
        <w:rPr>
          <w:rFonts w:eastAsia="Calibri"/>
          <w:sz w:val="24"/>
          <w:szCs w:val="24"/>
        </w:rPr>
        <w:br/>
        <w:t>о предстоящем освобождении помещения в связи с досрочным его расторжением.</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b/>
          <w:sz w:val="24"/>
          <w:szCs w:val="24"/>
        </w:rPr>
        <w:t>4.2.20.</w:t>
      </w:r>
      <w:r w:rsidRPr="007B5C8C">
        <w:rPr>
          <w:rFonts w:eastAsia="Calibri"/>
          <w:sz w:val="24"/>
          <w:szCs w:val="24"/>
        </w:rPr>
        <w:tab/>
        <w:t xml:space="preserve">Не позднее даты окончания срока действия настоящего </w:t>
      </w:r>
      <w:r w:rsidRPr="007B5C8C">
        <w:rPr>
          <w:rFonts w:eastAsia="Calibri"/>
          <w:b/>
          <w:sz w:val="24"/>
          <w:szCs w:val="24"/>
        </w:rPr>
        <w:t>ДОГОВОРА</w:t>
      </w:r>
      <w:r w:rsidRPr="007B5C8C">
        <w:rPr>
          <w:rFonts w:eastAsia="Calibri"/>
          <w:sz w:val="24"/>
          <w:szCs w:val="24"/>
        </w:rPr>
        <w:t xml:space="preserve">, а также даты его досрочного прекращения или расторжения, передать </w:t>
      </w:r>
      <w:r w:rsidRPr="007B5C8C">
        <w:rPr>
          <w:rFonts w:eastAsia="Calibri"/>
          <w:b/>
          <w:sz w:val="24"/>
          <w:szCs w:val="24"/>
        </w:rPr>
        <w:t>АРЕНДОДАТЕЛЮ</w:t>
      </w:r>
      <w:r w:rsidRPr="007B5C8C">
        <w:rPr>
          <w:rFonts w:eastAsia="Calibri"/>
          <w:b/>
          <w:bCs/>
          <w:sz w:val="24"/>
          <w:szCs w:val="24"/>
        </w:rPr>
        <w:t xml:space="preserve"> </w:t>
      </w:r>
      <w:r w:rsidRPr="007B5C8C">
        <w:rPr>
          <w:rFonts w:eastAsia="Calibri"/>
          <w:b/>
          <w:sz w:val="24"/>
          <w:szCs w:val="24"/>
        </w:rPr>
        <w:t>ОБЪЕКТ</w:t>
      </w:r>
      <w:r w:rsidRPr="007B5C8C">
        <w:rPr>
          <w:rFonts w:eastAsia="Calibri"/>
          <w:sz w:val="24"/>
          <w:szCs w:val="24"/>
        </w:rPr>
        <w:t xml:space="preserve"> по акту сдачи-приемки в исправном состоянии, со всеми произведенными улучшениями.</w:t>
      </w:r>
    </w:p>
    <w:p w:rsidR="007B5C8C" w:rsidRPr="007B5C8C" w:rsidRDefault="007B5C8C" w:rsidP="007B5C8C">
      <w:pPr>
        <w:tabs>
          <w:tab w:val="left" w:pos="993"/>
          <w:tab w:val="left" w:pos="1418"/>
        </w:tabs>
        <w:autoSpaceDE w:val="0"/>
        <w:autoSpaceDN w:val="0"/>
        <w:adjustRightInd w:val="0"/>
        <w:ind w:firstLine="284"/>
        <w:jc w:val="both"/>
        <w:rPr>
          <w:rFonts w:eastAsia="Calibri"/>
          <w:sz w:val="24"/>
          <w:szCs w:val="24"/>
        </w:rPr>
      </w:pPr>
      <w:r w:rsidRPr="007B5C8C">
        <w:rPr>
          <w:rFonts w:eastAsia="Calibri"/>
          <w:b/>
          <w:sz w:val="24"/>
          <w:szCs w:val="24"/>
        </w:rPr>
        <w:t>4.2.21.</w:t>
      </w:r>
      <w:r w:rsidRPr="007B5C8C">
        <w:rPr>
          <w:rFonts w:eastAsia="Calibri"/>
          <w:sz w:val="24"/>
          <w:szCs w:val="24"/>
        </w:rPr>
        <w:tab/>
        <w:t xml:space="preserve">В случаях, предусмотренных действующим законодательством Российской Федерации, </w:t>
      </w:r>
      <w:r w:rsidR="00235DB7">
        <w:rPr>
          <w:rFonts w:eastAsia="Calibri"/>
          <w:sz w:val="24"/>
          <w:szCs w:val="24"/>
        </w:rPr>
        <w:br/>
      </w:r>
      <w:r w:rsidRPr="007B5C8C">
        <w:rPr>
          <w:rFonts w:eastAsia="Calibri"/>
          <w:sz w:val="24"/>
          <w:szCs w:val="24"/>
        </w:rPr>
        <w:t xml:space="preserve">в течение тридцати дней с даты подписания акта сдачи-приемки представить </w:t>
      </w:r>
      <w:r w:rsidRPr="007B5C8C">
        <w:rPr>
          <w:rFonts w:eastAsia="Calibri"/>
          <w:b/>
          <w:sz w:val="24"/>
          <w:szCs w:val="24"/>
        </w:rPr>
        <w:t>ДОГОВОР</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для регистрации обременения или его прекращения в отношении </w:t>
      </w:r>
      <w:r w:rsidRPr="007B5C8C">
        <w:rPr>
          <w:rFonts w:eastAsia="Calibri"/>
          <w:b/>
          <w:sz w:val="24"/>
          <w:szCs w:val="24"/>
        </w:rPr>
        <w:t>ОБЪЕКТА</w:t>
      </w:r>
      <w:r w:rsidRPr="007B5C8C">
        <w:rPr>
          <w:rFonts w:eastAsia="Calibri"/>
          <w:sz w:val="24"/>
          <w:szCs w:val="24"/>
        </w:rPr>
        <w:t xml:space="preserve"> в орган, осуществляющий государственную регистрацию прав на недвижимое имущество и сделок с ним.</w:t>
      </w:r>
    </w:p>
    <w:p w:rsidR="007B5C8C" w:rsidRPr="007B5C8C" w:rsidRDefault="007B5C8C" w:rsidP="007B5C8C">
      <w:pPr>
        <w:tabs>
          <w:tab w:val="left" w:pos="993"/>
          <w:tab w:val="left" w:pos="1418"/>
        </w:tabs>
        <w:autoSpaceDE w:val="0"/>
        <w:autoSpaceDN w:val="0"/>
        <w:adjustRightInd w:val="0"/>
        <w:ind w:firstLine="284"/>
        <w:jc w:val="both"/>
        <w:rPr>
          <w:rFonts w:eastAsia="Calibri"/>
          <w:sz w:val="24"/>
          <w:szCs w:val="24"/>
        </w:rPr>
      </w:pPr>
      <w:r w:rsidRPr="007B5C8C">
        <w:rPr>
          <w:rFonts w:eastAsia="Calibri"/>
          <w:b/>
          <w:sz w:val="24"/>
          <w:szCs w:val="24"/>
        </w:rPr>
        <w:t xml:space="preserve">4.2.22. </w:t>
      </w:r>
      <w:r w:rsidRPr="007B5C8C">
        <w:rPr>
          <w:rFonts w:eastAsia="Calibri"/>
          <w:sz w:val="24"/>
          <w:szCs w:val="24"/>
        </w:rPr>
        <w:t xml:space="preserve">В случае, если </w:t>
      </w:r>
      <w:r w:rsidRPr="007B5C8C">
        <w:rPr>
          <w:rFonts w:eastAsia="Calibri"/>
          <w:b/>
          <w:sz w:val="24"/>
          <w:szCs w:val="24"/>
        </w:rPr>
        <w:t>ОБЪЕКТОМ</w:t>
      </w:r>
      <w:r w:rsidRPr="007B5C8C">
        <w:rPr>
          <w:rFonts w:eastAsia="Calibri"/>
          <w:sz w:val="24"/>
          <w:szCs w:val="24"/>
        </w:rPr>
        <w:t xml:space="preserve"> является отдельно стоящее или целое здание (строение, сооружение), расположенное на самостоятельном земельном участке, в разумные сроки оформить договор аренды земельного участка.</w:t>
      </w:r>
    </w:p>
    <w:p w:rsidR="007B5C8C" w:rsidRPr="007B5C8C" w:rsidRDefault="007B5C8C" w:rsidP="007B5C8C">
      <w:pPr>
        <w:tabs>
          <w:tab w:val="left" w:pos="567"/>
          <w:tab w:val="left" w:pos="851"/>
        </w:tabs>
        <w:autoSpaceDE w:val="0"/>
        <w:autoSpaceDN w:val="0"/>
        <w:adjustRightInd w:val="0"/>
        <w:ind w:firstLine="284"/>
        <w:jc w:val="both"/>
        <w:rPr>
          <w:rFonts w:eastAsia="Calibri"/>
          <w:sz w:val="24"/>
          <w:szCs w:val="24"/>
        </w:rPr>
      </w:pPr>
      <w:r w:rsidRPr="007B5C8C">
        <w:rPr>
          <w:rFonts w:eastAsia="Calibri"/>
          <w:b/>
          <w:sz w:val="24"/>
          <w:szCs w:val="24"/>
        </w:rPr>
        <w:t xml:space="preserve">4.2.23. </w:t>
      </w:r>
      <w:r w:rsidRPr="007B5C8C">
        <w:rPr>
          <w:rFonts w:eastAsia="Calibri"/>
          <w:sz w:val="24"/>
          <w:szCs w:val="24"/>
        </w:rPr>
        <w:t xml:space="preserve">В случае изменения реквизитов, наименования, местонахождения или реорганизации </w:t>
      </w:r>
      <w:r w:rsidRPr="007B5C8C">
        <w:rPr>
          <w:rFonts w:eastAsia="Calibri"/>
          <w:b/>
          <w:sz w:val="24"/>
          <w:szCs w:val="24"/>
        </w:rPr>
        <w:t>АРЕНДАТОР</w:t>
      </w:r>
      <w:r w:rsidRPr="007B5C8C">
        <w:rPr>
          <w:rFonts w:eastAsia="Calibri"/>
          <w:sz w:val="24"/>
          <w:szCs w:val="24"/>
        </w:rPr>
        <w:t xml:space="preserve"> обязан в десятидневный срок письменно уведомить об этом </w:t>
      </w:r>
      <w:r w:rsidRPr="007B5C8C">
        <w:rPr>
          <w:rFonts w:eastAsia="Calibri"/>
          <w:b/>
          <w:sz w:val="24"/>
          <w:szCs w:val="24"/>
        </w:rPr>
        <w:t>АРЕНДОДАТЕЛЯ</w:t>
      </w:r>
      <w:r w:rsidRPr="007B5C8C">
        <w:rPr>
          <w:rFonts w:eastAsia="Calibri"/>
          <w:sz w:val="24"/>
          <w:szCs w:val="24"/>
        </w:rPr>
        <w:t>.</w:t>
      </w:r>
    </w:p>
    <w:p w:rsidR="007B5C8C" w:rsidRPr="007B5C8C" w:rsidRDefault="007B5C8C" w:rsidP="007B5C8C">
      <w:pPr>
        <w:tabs>
          <w:tab w:val="left" w:pos="567"/>
          <w:tab w:val="left" w:pos="851"/>
        </w:tabs>
        <w:autoSpaceDE w:val="0"/>
        <w:autoSpaceDN w:val="0"/>
        <w:adjustRightInd w:val="0"/>
        <w:ind w:firstLine="284"/>
        <w:jc w:val="both"/>
        <w:rPr>
          <w:rFonts w:eastAsia="Calibri"/>
          <w:sz w:val="24"/>
          <w:szCs w:val="24"/>
        </w:rPr>
      </w:pPr>
      <w:r w:rsidRPr="007B5C8C">
        <w:rPr>
          <w:rFonts w:eastAsia="Calibri"/>
          <w:b/>
          <w:sz w:val="24"/>
          <w:szCs w:val="24"/>
        </w:rPr>
        <w:t>4.3.</w:t>
      </w:r>
      <w:r w:rsidRPr="007B5C8C">
        <w:rPr>
          <w:rFonts w:eastAsia="Calibri"/>
          <w:b/>
          <w:sz w:val="24"/>
          <w:szCs w:val="24"/>
        </w:rPr>
        <w:tab/>
        <w:t>АРЕНДАТОР НЕ ВПРАВЕ:</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4.3.1.</w:t>
      </w:r>
      <w:r w:rsidRPr="007B5C8C">
        <w:rPr>
          <w:rFonts w:eastAsia="Calibri"/>
          <w:sz w:val="24"/>
          <w:szCs w:val="24"/>
        </w:rPr>
        <w:tab/>
        <w:t xml:space="preserve">Заключать договоры и вступать в сделки, следствием которых является или может являться какое-либо обременение предоставленных </w:t>
      </w:r>
      <w:r w:rsidRPr="007B5C8C">
        <w:rPr>
          <w:rFonts w:eastAsia="Calibri"/>
          <w:b/>
          <w:sz w:val="24"/>
          <w:szCs w:val="24"/>
        </w:rPr>
        <w:t>АРЕНДАТОРУ</w:t>
      </w:r>
      <w:r w:rsidRPr="007B5C8C">
        <w:rPr>
          <w:rFonts w:eastAsia="Calibri"/>
          <w:sz w:val="24"/>
          <w:szCs w:val="24"/>
        </w:rPr>
        <w:t xml:space="preserve"> по </w:t>
      </w:r>
      <w:r w:rsidRPr="007B5C8C">
        <w:rPr>
          <w:rFonts w:eastAsia="Calibri"/>
          <w:b/>
          <w:sz w:val="24"/>
          <w:szCs w:val="24"/>
        </w:rPr>
        <w:t>ДОГОВОРУ</w:t>
      </w:r>
      <w:r w:rsidRPr="007B5C8C">
        <w:rPr>
          <w:rFonts w:eastAsia="Calibri"/>
          <w:sz w:val="24"/>
          <w:szCs w:val="24"/>
        </w:rPr>
        <w:t xml:space="preserve"> имущественных прав, в частности, - переход их к иному лицу (договоры залога, внесение права </w:t>
      </w:r>
      <w:r w:rsidR="00235DB7">
        <w:rPr>
          <w:rFonts w:eastAsia="Calibri"/>
          <w:sz w:val="24"/>
          <w:szCs w:val="24"/>
        </w:rPr>
        <w:br/>
      </w:r>
      <w:r w:rsidRPr="007B5C8C">
        <w:rPr>
          <w:rFonts w:eastAsia="Calibri"/>
          <w:sz w:val="24"/>
          <w:szCs w:val="24"/>
        </w:rPr>
        <w:t xml:space="preserve">на аренду </w:t>
      </w:r>
      <w:r w:rsidRPr="007B5C8C">
        <w:rPr>
          <w:rFonts w:eastAsia="Calibri"/>
          <w:b/>
          <w:sz w:val="24"/>
          <w:szCs w:val="24"/>
        </w:rPr>
        <w:t>ОБЪЕКТА</w:t>
      </w:r>
      <w:r w:rsidRPr="007B5C8C">
        <w:rPr>
          <w:rFonts w:eastAsia="Calibri"/>
          <w:sz w:val="24"/>
          <w:szCs w:val="24"/>
        </w:rPr>
        <w:t xml:space="preserve"> или его части в уставный капитал предприятия, договоры о совместной деятельности (сотрудничестве)), а также производить фактическую передачу </w:t>
      </w:r>
      <w:r w:rsidRPr="007B5C8C">
        <w:rPr>
          <w:rFonts w:eastAsia="Calibri"/>
          <w:b/>
          <w:sz w:val="24"/>
          <w:szCs w:val="24"/>
        </w:rPr>
        <w:t>ОБЪЕКТА</w:t>
      </w:r>
      <w:r w:rsidRPr="007B5C8C">
        <w:rPr>
          <w:rFonts w:eastAsia="Calibri"/>
          <w:sz w:val="24"/>
          <w:szCs w:val="24"/>
        </w:rPr>
        <w:t xml:space="preserve"> третьим лицам и т.п., за исключением договора субаренды, заключение которого согласуется в порядке, установленном правовыми актами города Ростова-на-Дону. </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r w:rsidRPr="007B5C8C">
        <w:rPr>
          <w:rFonts w:eastAsia="Calibri"/>
          <w:b/>
          <w:sz w:val="24"/>
          <w:szCs w:val="24"/>
        </w:rPr>
        <w:t>4.3.2.</w:t>
      </w:r>
      <w:r w:rsidRPr="007B5C8C">
        <w:rPr>
          <w:rFonts w:eastAsia="Calibri"/>
          <w:sz w:val="24"/>
          <w:szCs w:val="24"/>
        </w:rPr>
        <w:t xml:space="preserve"> Осуществлять реконструкцию </w:t>
      </w:r>
      <w:r w:rsidRPr="007B5C8C">
        <w:rPr>
          <w:rFonts w:eastAsia="Calibri"/>
          <w:b/>
          <w:sz w:val="24"/>
          <w:szCs w:val="24"/>
        </w:rPr>
        <w:t>ОБЪЕКТА.</w:t>
      </w:r>
    </w:p>
    <w:p w:rsidR="007B5C8C" w:rsidRPr="007B5C8C" w:rsidRDefault="007B5C8C" w:rsidP="007B5C8C">
      <w:pPr>
        <w:tabs>
          <w:tab w:val="left" w:pos="851"/>
        </w:tabs>
        <w:autoSpaceDE w:val="0"/>
        <w:autoSpaceDN w:val="0"/>
        <w:adjustRightInd w:val="0"/>
        <w:ind w:firstLine="284"/>
        <w:rPr>
          <w:rFonts w:eastAsia="Calibri"/>
          <w:b/>
          <w:sz w:val="24"/>
          <w:szCs w:val="24"/>
        </w:rPr>
      </w:pPr>
      <w:r w:rsidRPr="007B5C8C">
        <w:rPr>
          <w:rFonts w:eastAsia="Calibri"/>
          <w:b/>
          <w:sz w:val="24"/>
          <w:szCs w:val="24"/>
        </w:rPr>
        <w:t>4.4.</w:t>
      </w:r>
      <w:r w:rsidRPr="007B5C8C">
        <w:rPr>
          <w:rFonts w:eastAsia="Calibri"/>
          <w:b/>
          <w:sz w:val="24"/>
          <w:szCs w:val="24"/>
        </w:rPr>
        <w:tab/>
        <w:t>ПРАВА АРЕНДОДАТЕЛЯ:</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4.4.1.</w:t>
      </w:r>
      <w:r w:rsidRPr="007B5C8C">
        <w:rPr>
          <w:rFonts w:eastAsia="Calibri"/>
          <w:sz w:val="24"/>
          <w:szCs w:val="24"/>
        </w:rPr>
        <w:tab/>
        <w:t>Индексировать размер арендной платы с учетом уровня инфляции, предусмотренного Законом Ростовской области об областном бюджете на очередной финансовый год.</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4.4.2.</w:t>
      </w:r>
      <w:r w:rsidRPr="007B5C8C">
        <w:rPr>
          <w:rFonts w:eastAsia="Calibri"/>
          <w:sz w:val="24"/>
          <w:szCs w:val="24"/>
        </w:rPr>
        <w:t xml:space="preserve"> По результатам осмотра (самостоятельного или совместно с представителем собственника) составлять акты и выдавать </w:t>
      </w:r>
      <w:r w:rsidRPr="007B5C8C">
        <w:rPr>
          <w:rFonts w:eastAsia="Calibri"/>
          <w:b/>
          <w:sz w:val="24"/>
          <w:szCs w:val="24"/>
        </w:rPr>
        <w:t>АРЕНДАТОРУ</w:t>
      </w:r>
      <w:r w:rsidRPr="007B5C8C">
        <w:rPr>
          <w:rFonts w:eastAsia="Calibri"/>
          <w:sz w:val="24"/>
          <w:szCs w:val="24"/>
        </w:rPr>
        <w:t xml:space="preserve"> обязательное для исполнения предписание с выявленными нарушениями использования (эксплуатации)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r w:rsidRPr="007B5C8C">
        <w:rPr>
          <w:rFonts w:eastAsia="Calibri"/>
          <w:b/>
          <w:sz w:val="24"/>
          <w:szCs w:val="24"/>
        </w:rPr>
        <w:t>4.5.</w:t>
      </w:r>
      <w:r w:rsidRPr="007B5C8C">
        <w:rPr>
          <w:rFonts w:eastAsia="Calibri"/>
          <w:b/>
          <w:sz w:val="24"/>
          <w:szCs w:val="24"/>
        </w:rPr>
        <w:tab/>
        <w:t>ОБЯЗАННОСТИ АРЕНДОДАТЕЛЯ:</w:t>
      </w:r>
    </w:p>
    <w:p w:rsidR="007B5C8C" w:rsidRPr="007B5C8C" w:rsidRDefault="007B5C8C" w:rsidP="007B5C8C">
      <w:pPr>
        <w:autoSpaceDE w:val="0"/>
        <w:autoSpaceDN w:val="0"/>
        <w:adjustRightInd w:val="0"/>
        <w:ind w:firstLine="284"/>
        <w:jc w:val="both"/>
        <w:rPr>
          <w:bCs/>
          <w:sz w:val="24"/>
          <w:szCs w:val="24"/>
        </w:rPr>
      </w:pPr>
      <w:r w:rsidRPr="007B5C8C">
        <w:rPr>
          <w:rFonts w:eastAsia="Calibri"/>
          <w:b/>
          <w:sz w:val="24"/>
          <w:szCs w:val="24"/>
        </w:rPr>
        <w:t xml:space="preserve">4.5.1. </w:t>
      </w:r>
      <w:r w:rsidRPr="007B5C8C">
        <w:rPr>
          <w:rFonts w:eastAsia="Calibri"/>
          <w:sz w:val="24"/>
          <w:szCs w:val="24"/>
        </w:rPr>
        <w:t>С момента подписания</w:t>
      </w:r>
      <w:r w:rsidRPr="007B5C8C">
        <w:rPr>
          <w:rFonts w:eastAsia="Calibri"/>
          <w:b/>
          <w:sz w:val="24"/>
          <w:szCs w:val="24"/>
        </w:rPr>
        <w:t xml:space="preserve"> ДОГОВОРА, </w:t>
      </w:r>
      <w:r w:rsidRPr="007B5C8C">
        <w:rPr>
          <w:rFonts w:eastAsia="Calibri"/>
          <w:sz w:val="24"/>
          <w:szCs w:val="24"/>
        </w:rPr>
        <w:t xml:space="preserve">передать </w:t>
      </w:r>
      <w:r w:rsidRPr="007B5C8C">
        <w:rPr>
          <w:rFonts w:eastAsia="Calibri"/>
          <w:b/>
          <w:sz w:val="24"/>
          <w:szCs w:val="24"/>
        </w:rPr>
        <w:t xml:space="preserve">АРЕНДАТОРУ ОБЪЕКТ </w:t>
      </w:r>
      <w:r w:rsidRPr="007B5C8C">
        <w:rPr>
          <w:rFonts w:eastAsia="Calibri"/>
          <w:sz w:val="24"/>
          <w:szCs w:val="24"/>
        </w:rPr>
        <w:t>по акту приема-передачи,</w:t>
      </w:r>
      <w:r w:rsidRPr="007B5C8C">
        <w:rPr>
          <w:rFonts w:eastAsia="Calibri"/>
          <w:b/>
          <w:sz w:val="24"/>
          <w:szCs w:val="24"/>
        </w:rPr>
        <w:t xml:space="preserve"> </w:t>
      </w:r>
      <w:r w:rsidRPr="007B5C8C">
        <w:rPr>
          <w:rFonts w:eastAsia="Calibri"/>
          <w:sz w:val="24"/>
          <w:szCs w:val="24"/>
        </w:rPr>
        <w:t xml:space="preserve">который является неотъемлемой частью настоящего </w:t>
      </w:r>
      <w:r w:rsidRPr="007B5C8C">
        <w:rPr>
          <w:rFonts w:eastAsia="Calibri"/>
          <w:b/>
          <w:sz w:val="24"/>
          <w:szCs w:val="24"/>
        </w:rPr>
        <w:t>ДОГОВОРА</w:t>
      </w:r>
      <w:r w:rsidRPr="007B5C8C">
        <w:rPr>
          <w:rFonts w:eastAsia="Calibri"/>
          <w:sz w:val="24"/>
          <w:szCs w:val="24"/>
        </w:rPr>
        <w:t xml:space="preserve"> </w:t>
      </w:r>
      <w:r w:rsidRPr="007B5C8C">
        <w:rPr>
          <w:rFonts w:eastAsia="Calibri"/>
          <w:sz w:val="24"/>
          <w:szCs w:val="24"/>
        </w:rPr>
        <w:br/>
        <w:t xml:space="preserve">(но не ранее, чем через 10 дней, </w:t>
      </w:r>
      <w:r w:rsidRPr="007B5C8C">
        <w:rPr>
          <w:bCs/>
          <w:sz w:val="24"/>
          <w:szCs w:val="24"/>
        </w:rPr>
        <w:t xml:space="preserve">со дня размещения информации о результатах аукциона на официальном сайте торгов – в отношении </w:t>
      </w:r>
      <w:r w:rsidRPr="007B5C8C">
        <w:rPr>
          <w:b/>
          <w:bCs/>
          <w:sz w:val="24"/>
          <w:szCs w:val="24"/>
        </w:rPr>
        <w:t>ДОГОВОРА</w:t>
      </w:r>
      <w:r w:rsidRPr="007B5C8C">
        <w:rPr>
          <w:bCs/>
          <w:sz w:val="24"/>
          <w:szCs w:val="24"/>
        </w:rPr>
        <w:t>, заключенного по результатам аукциона).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4.5.2.</w:t>
      </w:r>
      <w:r w:rsidRPr="007B5C8C">
        <w:rPr>
          <w:rFonts w:eastAsia="Calibri"/>
          <w:b/>
          <w:sz w:val="24"/>
          <w:szCs w:val="24"/>
        </w:rPr>
        <w:tab/>
        <w:t xml:space="preserve"> </w:t>
      </w:r>
      <w:r w:rsidRPr="007B5C8C">
        <w:rPr>
          <w:rFonts w:eastAsia="Calibri"/>
          <w:sz w:val="24"/>
          <w:szCs w:val="24"/>
        </w:rPr>
        <w:t xml:space="preserve">Уплачивать ежемесячные взносы на капитальный ремонт общего имущества </w:t>
      </w:r>
      <w:r w:rsidRPr="007B5C8C">
        <w:rPr>
          <w:rFonts w:eastAsia="Calibri"/>
          <w:sz w:val="24"/>
          <w:szCs w:val="24"/>
        </w:rPr>
        <w:br/>
        <w:t xml:space="preserve">в многоквартирном доме (здании), в котором находится </w:t>
      </w:r>
      <w:r w:rsidRPr="007B5C8C">
        <w:rPr>
          <w:rFonts w:eastAsia="Calibri"/>
          <w:b/>
          <w:sz w:val="24"/>
          <w:szCs w:val="24"/>
        </w:rPr>
        <w:t>ОБЪЕКТ</w:t>
      </w:r>
      <w:r w:rsidRPr="007B5C8C">
        <w:rPr>
          <w:rFonts w:eastAsia="Calibri"/>
          <w:sz w:val="24"/>
          <w:szCs w:val="24"/>
        </w:rPr>
        <w:t xml:space="preserve">, пропорционально площади, предусмотренной пунктом 1.1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4.5.3.</w:t>
      </w:r>
      <w:r w:rsidRPr="007B5C8C">
        <w:rPr>
          <w:rFonts w:eastAsia="Calibri"/>
          <w:sz w:val="24"/>
          <w:szCs w:val="24"/>
        </w:rPr>
        <w:tab/>
        <w:t xml:space="preserve">Не чаще одного раза в год осуществлять плановую проверку порядка использования </w:t>
      </w:r>
      <w:r w:rsidRPr="007B5C8C">
        <w:rPr>
          <w:rFonts w:eastAsia="Calibri"/>
          <w:b/>
          <w:sz w:val="24"/>
          <w:szCs w:val="24"/>
        </w:rPr>
        <w:t>АРЕНДАТОРОМ</w:t>
      </w:r>
      <w:r w:rsidRPr="007B5C8C">
        <w:rPr>
          <w:rFonts w:eastAsia="Calibri"/>
          <w:sz w:val="24"/>
          <w:szCs w:val="24"/>
        </w:rPr>
        <w:t xml:space="preserve"> помещения на соответствие условиям настоящего </w:t>
      </w:r>
      <w:r w:rsidRPr="007B5C8C">
        <w:rPr>
          <w:rFonts w:eastAsia="Calibri"/>
          <w:b/>
          <w:sz w:val="24"/>
          <w:szCs w:val="24"/>
        </w:rPr>
        <w:t>ДОГОВОРА</w:t>
      </w:r>
      <w:r w:rsidRPr="007B5C8C">
        <w:rPr>
          <w:rFonts w:eastAsia="Calibri"/>
          <w:sz w:val="24"/>
          <w:szCs w:val="24"/>
        </w:rPr>
        <w:t>. Внеплановые проверки могут проводится по жалобам, запросам правоохранительных органов, а также по иным основаниям, установленным действующими нормативными правовыми актами.</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4.5.4.</w:t>
      </w:r>
      <w:r w:rsidRPr="007B5C8C">
        <w:rPr>
          <w:rFonts w:eastAsia="Calibri"/>
          <w:sz w:val="24"/>
          <w:szCs w:val="24"/>
        </w:rPr>
        <w:tab/>
        <w:t xml:space="preserve">Письменно уведомить </w:t>
      </w:r>
      <w:r w:rsidRPr="007B5C8C">
        <w:rPr>
          <w:rFonts w:eastAsia="Calibri"/>
          <w:b/>
          <w:sz w:val="24"/>
          <w:szCs w:val="24"/>
        </w:rPr>
        <w:t>АРЕНДАТОРА</w:t>
      </w:r>
      <w:r w:rsidRPr="007B5C8C">
        <w:rPr>
          <w:rFonts w:eastAsia="Calibri"/>
          <w:sz w:val="24"/>
          <w:szCs w:val="24"/>
        </w:rPr>
        <w:t xml:space="preserve"> не менее чем за один месяц о досрочном расторжении договора аренды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4.5.5.</w:t>
      </w:r>
      <w:r w:rsidRPr="007B5C8C">
        <w:rPr>
          <w:rFonts w:eastAsia="Calibri"/>
          <w:sz w:val="24"/>
          <w:szCs w:val="24"/>
        </w:rPr>
        <w:tab/>
        <w:t xml:space="preserve"> В случае обращения </w:t>
      </w:r>
      <w:r w:rsidRPr="007B5C8C">
        <w:rPr>
          <w:rFonts w:eastAsia="Calibri"/>
          <w:b/>
          <w:sz w:val="24"/>
          <w:szCs w:val="24"/>
        </w:rPr>
        <w:t>АРЕНДАТОРА</w:t>
      </w:r>
      <w:r w:rsidRPr="007B5C8C">
        <w:rPr>
          <w:rFonts w:eastAsia="Calibri"/>
          <w:sz w:val="24"/>
          <w:szCs w:val="24"/>
        </w:rPr>
        <w:t xml:space="preserve"> с сообщением об аварии или ином событии, нанесшем (или грозящем нанести) </w:t>
      </w:r>
      <w:r w:rsidRPr="007B5C8C">
        <w:rPr>
          <w:rFonts w:eastAsia="Calibri"/>
          <w:b/>
          <w:sz w:val="24"/>
          <w:szCs w:val="24"/>
        </w:rPr>
        <w:t>ОБЪЕКТУ</w:t>
      </w:r>
      <w:r w:rsidRPr="007B5C8C">
        <w:rPr>
          <w:rFonts w:eastAsia="Calibri"/>
          <w:sz w:val="24"/>
          <w:szCs w:val="24"/>
        </w:rPr>
        <w:t xml:space="preserve"> ущерб, принять участие в составлении акта обследования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4.5.6.</w:t>
      </w:r>
      <w:r w:rsidRPr="007B5C8C">
        <w:rPr>
          <w:rFonts w:eastAsia="Calibri"/>
          <w:b/>
          <w:sz w:val="24"/>
          <w:szCs w:val="24"/>
        </w:rPr>
        <w:tab/>
      </w:r>
      <w:r w:rsidRPr="007B5C8C">
        <w:rPr>
          <w:rFonts w:eastAsia="Calibri"/>
          <w:sz w:val="24"/>
          <w:szCs w:val="24"/>
        </w:rPr>
        <w:t xml:space="preserve">Принять у </w:t>
      </w:r>
      <w:r w:rsidRPr="007B5C8C">
        <w:rPr>
          <w:rFonts w:eastAsia="Calibri"/>
          <w:b/>
          <w:sz w:val="24"/>
          <w:szCs w:val="24"/>
        </w:rPr>
        <w:t>АРЕНДАТОРА</w:t>
      </w:r>
      <w:r w:rsidRPr="007B5C8C">
        <w:rPr>
          <w:rFonts w:eastAsia="Calibri"/>
          <w:sz w:val="24"/>
          <w:szCs w:val="24"/>
        </w:rPr>
        <w:t xml:space="preserve"> помещение не позднее даты окончания срока действия настоящего </w:t>
      </w:r>
      <w:r w:rsidRPr="007B5C8C">
        <w:rPr>
          <w:rFonts w:eastAsia="Calibri"/>
          <w:b/>
          <w:sz w:val="24"/>
          <w:szCs w:val="24"/>
        </w:rPr>
        <w:t>ДОГОВОРА</w:t>
      </w:r>
      <w:r w:rsidRPr="007B5C8C">
        <w:rPr>
          <w:rFonts w:eastAsia="Calibri"/>
          <w:sz w:val="24"/>
          <w:szCs w:val="24"/>
        </w:rPr>
        <w:t xml:space="preserve">, а также даты его досрочного прекращения или расторжения, </w:t>
      </w:r>
      <w:r w:rsidR="00235DB7">
        <w:rPr>
          <w:rFonts w:eastAsia="Calibri"/>
          <w:sz w:val="24"/>
          <w:szCs w:val="24"/>
        </w:rPr>
        <w:br/>
      </w:r>
      <w:r w:rsidRPr="007B5C8C">
        <w:rPr>
          <w:rFonts w:eastAsia="Calibri"/>
          <w:sz w:val="24"/>
          <w:szCs w:val="24"/>
        </w:rPr>
        <w:t xml:space="preserve">с оформлением соответствующего акта сдачи-приемки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4.5.7.</w:t>
      </w:r>
      <w:r w:rsidRPr="007B5C8C">
        <w:rPr>
          <w:rFonts w:eastAsia="Calibri"/>
          <w:b/>
          <w:sz w:val="24"/>
          <w:szCs w:val="24"/>
        </w:rPr>
        <w:tab/>
      </w:r>
      <w:r w:rsidRPr="007B5C8C">
        <w:rPr>
          <w:rFonts w:eastAsia="Calibri"/>
          <w:sz w:val="24"/>
          <w:szCs w:val="24"/>
        </w:rPr>
        <w:t>В случае отказа АРЕНДАТОРА от участия в ремонте фасада здания (строения), АРЕНДОДАТЕЛЬ после осуществления ремонта фасада здания (строения) осуществляет взыскание с АРЕНДАТОРА затраченных на ремонт фасада средств, пропорционально доле АРЕНДАТОРА (если ОБЪЕТК является частью здания) и расторжение ДОГОВОРА в судебном порядке.</w:t>
      </w:r>
    </w:p>
    <w:p w:rsidR="007B5C8C" w:rsidRPr="007B5C8C" w:rsidRDefault="007B5C8C" w:rsidP="007B5C8C">
      <w:pPr>
        <w:tabs>
          <w:tab w:val="left" w:pos="567"/>
          <w:tab w:val="left" w:pos="851"/>
        </w:tabs>
        <w:autoSpaceDE w:val="0"/>
        <w:autoSpaceDN w:val="0"/>
        <w:adjustRightInd w:val="0"/>
        <w:ind w:firstLine="284"/>
        <w:jc w:val="both"/>
        <w:rPr>
          <w:rFonts w:eastAsia="Calibri"/>
          <w:sz w:val="24"/>
          <w:szCs w:val="24"/>
        </w:rPr>
      </w:pPr>
      <w:r w:rsidRPr="007B5C8C">
        <w:rPr>
          <w:rFonts w:eastAsia="Calibri"/>
          <w:b/>
          <w:sz w:val="24"/>
          <w:szCs w:val="24"/>
        </w:rPr>
        <w:t>4.5.8.</w:t>
      </w:r>
      <w:r w:rsidRPr="007B5C8C">
        <w:rPr>
          <w:rFonts w:eastAsia="Calibri"/>
          <w:sz w:val="24"/>
          <w:szCs w:val="24"/>
        </w:rPr>
        <w:tab/>
        <w:t xml:space="preserve"> В случае изменения реквизитов, указанных в пунктах </w:t>
      </w:r>
      <w:r w:rsidRPr="007B5C8C">
        <w:rPr>
          <w:rFonts w:eastAsia="Calibri"/>
          <w:b/>
          <w:sz w:val="24"/>
          <w:szCs w:val="24"/>
        </w:rPr>
        <w:t>3.4, 3.5 ДОГОВОРА</w:t>
      </w:r>
      <w:r w:rsidRPr="007B5C8C">
        <w:rPr>
          <w:rFonts w:eastAsia="Calibri"/>
          <w:sz w:val="24"/>
          <w:szCs w:val="24"/>
        </w:rPr>
        <w:t xml:space="preserve"> </w:t>
      </w:r>
      <w:r w:rsidRPr="007B5C8C">
        <w:rPr>
          <w:rFonts w:eastAsia="Calibri"/>
          <w:b/>
          <w:sz w:val="24"/>
          <w:szCs w:val="24"/>
        </w:rPr>
        <w:t>АРЕНДОДАТЕЛЬ</w:t>
      </w:r>
      <w:r w:rsidRPr="007B5C8C">
        <w:rPr>
          <w:rFonts w:eastAsia="Calibri"/>
          <w:sz w:val="24"/>
          <w:szCs w:val="24"/>
        </w:rPr>
        <w:t xml:space="preserve"> обязан своевременно уведомить </w:t>
      </w:r>
      <w:r w:rsidRPr="007B5C8C">
        <w:rPr>
          <w:rFonts w:eastAsia="Calibri"/>
          <w:b/>
          <w:sz w:val="24"/>
          <w:szCs w:val="24"/>
        </w:rPr>
        <w:t>АРЕНДАТОРА</w:t>
      </w:r>
      <w:r w:rsidRPr="007B5C8C">
        <w:rPr>
          <w:rFonts w:eastAsia="Calibri"/>
          <w:sz w:val="24"/>
          <w:szCs w:val="24"/>
        </w:rPr>
        <w:t xml:space="preserve"> путем публикации реквизитов в средствах массовой информации и сети «Интернет» или направления уведомления.</w:t>
      </w:r>
    </w:p>
    <w:p w:rsidR="007B5C8C" w:rsidRPr="007B5C8C" w:rsidRDefault="007B5C8C" w:rsidP="007B5C8C">
      <w:pPr>
        <w:tabs>
          <w:tab w:val="left" w:pos="851"/>
        </w:tabs>
        <w:autoSpaceDE w:val="0"/>
        <w:autoSpaceDN w:val="0"/>
        <w:adjustRightInd w:val="0"/>
        <w:ind w:firstLine="284"/>
        <w:jc w:val="both"/>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5.ПОРЯДОК ВНЕСЕНИЯ ИЗМЕНЕНИЙ В УСЛОВИЯ ДОГОВОРА</w:t>
      </w:r>
      <w:r w:rsidRPr="007B5C8C">
        <w:rPr>
          <w:rFonts w:eastAsia="Calibri"/>
          <w:b/>
          <w:sz w:val="24"/>
          <w:szCs w:val="24"/>
        </w:rPr>
        <w:br/>
        <w:t>И ОСНОВАНИЯ ЕГО ДОСРОЧНОГО РАСТОРЖЕНИЯ</w:t>
      </w:r>
    </w:p>
    <w:p w:rsidR="007B5C8C" w:rsidRPr="007B5C8C" w:rsidRDefault="007B5C8C" w:rsidP="007B5C8C">
      <w:pPr>
        <w:autoSpaceDE w:val="0"/>
        <w:autoSpaceDN w:val="0"/>
        <w:adjustRightInd w:val="0"/>
        <w:ind w:firstLine="284"/>
        <w:jc w:val="both"/>
        <w:rPr>
          <w:sz w:val="24"/>
          <w:szCs w:val="24"/>
        </w:rPr>
      </w:pPr>
      <w:r w:rsidRPr="007B5C8C">
        <w:rPr>
          <w:rFonts w:eastAsia="Calibri"/>
          <w:b/>
          <w:sz w:val="24"/>
          <w:szCs w:val="24"/>
        </w:rPr>
        <w:t>5.1.</w:t>
      </w:r>
      <w:r w:rsidRPr="007B5C8C">
        <w:rPr>
          <w:rFonts w:eastAsia="Calibri"/>
          <w:sz w:val="24"/>
          <w:szCs w:val="24"/>
        </w:rPr>
        <w:t xml:space="preserve"> ДОГОВОР может быть изменен по соглашению сторон в порядке, установленном действующим законодательством Российской Федерации и нормативными правовыми актами</w:t>
      </w:r>
      <w:r w:rsidRPr="007B5C8C">
        <w:rPr>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5.2.</w:t>
      </w:r>
      <w:r w:rsidRPr="007B5C8C">
        <w:rPr>
          <w:rFonts w:eastAsia="Calibri"/>
          <w:sz w:val="24"/>
          <w:szCs w:val="24"/>
        </w:rPr>
        <w:t xml:space="preserve"> Вносимые изменения рассматриваются сторонами в месячный срок и оформляются дополнительным соглашением.</w:t>
      </w:r>
    </w:p>
    <w:p w:rsidR="007B5C8C" w:rsidRPr="007B5C8C" w:rsidRDefault="007B5C8C" w:rsidP="007B5C8C">
      <w:pPr>
        <w:tabs>
          <w:tab w:val="left" w:pos="851"/>
        </w:tabs>
        <w:autoSpaceDE w:val="0"/>
        <w:autoSpaceDN w:val="0"/>
        <w:adjustRightInd w:val="0"/>
        <w:ind w:firstLine="284"/>
        <w:jc w:val="both"/>
        <w:rPr>
          <w:rFonts w:eastAsia="Calibri"/>
          <w:bCs/>
          <w:sz w:val="24"/>
          <w:szCs w:val="24"/>
        </w:rPr>
      </w:pPr>
      <w:r w:rsidRPr="007B5C8C">
        <w:rPr>
          <w:rFonts w:eastAsia="Calibri"/>
          <w:b/>
          <w:sz w:val="24"/>
          <w:szCs w:val="24"/>
        </w:rPr>
        <w:t>5.3.</w:t>
      </w:r>
      <w:r w:rsidRPr="007B5C8C">
        <w:rPr>
          <w:rFonts w:eastAsia="Calibri"/>
          <w:sz w:val="24"/>
          <w:szCs w:val="24"/>
        </w:rPr>
        <w:t xml:space="preserve"> При досрочном расторжении </w:t>
      </w:r>
      <w:r w:rsidRPr="007B5C8C">
        <w:rPr>
          <w:rFonts w:eastAsia="Calibri"/>
          <w:b/>
          <w:sz w:val="24"/>
          <w:szCs w:val="24"/>
        </w:rPr>
        <w:t>ДОГОВОРА</w:t>
      </w:r>
      <w:r w:rsidRPr="007B5C8C">
        <w:rPr>
          <w:rFonts w:eastAsia="Calibri"/>
          <w:sz w:val="24"/>
          <w:szCs w:val="24"/>
        </w:rPr>
        <w:t xml:space="preserve"> сторона-инициатор должна п</w:t>
      </w:r>
      <w:r w:rsidRPr="007B5C8C">
        <w:rPr>
          <w:rFonts w:eastAsia="Calibri"/>
          <w:bCs/>
          <w:sz w:val="24"/>
          <w:szCs w:val="24"/>
        </w:rPr>
        <w:t xml:space="preserve">исьменно уведомить другую сторону не менее чем за один месяц о досрочном расторжении </w:t>
      </w:r>
      <w:r w:rsidRPr="007B5C8C">
        <w:rPr>
          <w:rFonts w:eastAsia="Calibri"/>
          <w:b/>
          <w:bCs/>
          <w:sz w:val="24"/>
          <w:szCs w:val="24"/>
        </w:rPr>
        <w:t>ДОГОВОРА</w:t>
      </w:r>
      <w:r w:rsidRPr="007B5C8C">
        <w:rPr>
          <w:rFonts w:eastAsia="Calibri"/>
          <w:bCs/>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 xml:space="preserve">5.4. ДОГОВОР </w:t>
      </w:r>
      <w:r w:rsidRPr="007B5C8C">
        <w:rPr>
          <w:rFonts w:eastAsia="Calibri"/>
          <w:sz w:val="24"/>
          <w:szCs w:val="24"/>
        </w:rPr>
        <w:t>подлежит досрочному расторжению, а недвижимое имущество освобождается</w:t>
      </w:r>
      <w:r w:rsidRPr="007B5C8C">
        <w:rPr>
          <w:rFonts w:eastAsia="Calibri"/>
          <w:b/>
          <w:sz w:val="24"/>
          <w:szCs w:val="24"/>
        </w:rPr>
        <w:t xml:space="preserve"> АРЕНДАТОРОМ </w:t>
      </w:r>
      <w:r w:rsidRPr="007B5C8C">
        <w:rPr>
          <w:rFonts w:eastAsia="Calibri"/>
          <w:sz w:val="24"/>
          <w:szCs w:val="24"/>
        </w:rPr>
        <w:t>в случаях:</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если </w:t>
      </w:r>
      <w:r w:rsidRPr="007B5C8C">
        <w:rPr>
          <w:rFonts w:eastAsia="Calibri"/>
          <w:b/>
          <w:sz w:val="24"/>
          <w:szCs w:val="24"/>
        </w:rPr>
        <w:t>АРЕНДАТОР</w:t>
      </w:r>
      <w:r w:rsidRPr="007B5C8C">
        <w:rPr>
          <w:rFonts w:eastAsia="Calibri"/>
          <w:sz w:val="24"/>
          <w:szCs w:val="24"/>
        </w:rPr>
        <w:t xml:space="preserve"> умышленно или по неосторожности ухудшает (разрушает, повреждает) недвижимое имущество;</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если </w:t>
      </w:r>
      <w:r w:rsidRPr="007B5C8C">
        <w:rPr>
          <w:rFonts w:eastAsia="Calibri"/>
          <w:b/>
          <w:sz w:val="24"/>
          <w:szCs w:val="24"/>
        </w:rPr>
        <w:t>АРЕНДАТОР</w:t>
      </w:r>
      <w:r w:rsidRPr="007B5C8C">
        <w:rPr>
          <w:rFonts w:eastAsia="Calibri"/>
          <w:sz w:val="24"/>
          <w:szCs w:val="24"/>
        </w:rPr>
        <w:t xml:space="preserve"> не внес арендную плату в совокупности более чем за два месяца;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в случае не предоставления АРЕНДАТОРОМ в течение 2-х месяцев подряд документов, подтверждающих оплату по договорам, указанным в пункте </w:t>
      </w:r>
      <w:r w:rsidRPr="007B5C8C">
        <w:rPr>
          <w:rFonts w:eastAsia="Calibri"/>
          <w:b/>
          <w:sz w:val="24"/>
          <w:szCs w:val="24"/>
        </w:rPr>
        <w:t>4.2.14</w:t>
      </w:r>
      <w:r w:rsidRPr="007B5C8C">
        <w:rPr>
          <w:rFonts w:eastAsia="Calibri"/>
          <w:sz w:val="24"/>
          <w:szCs w:val="24"/>
        </w:rPr>
        <w:t xml:space="preserve">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при передаче права аренды ОБЪЕКТА как в целом, так и частично в залог, в уставной капитал иного предприятия;</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при сдаче ОБЪЕКТА как в целом, так и частично в субаренду без согласования </w:t>
      </w:r>
      <w:r w:rsidR="00235DB7">
        <w:rPr>
          <w:rFonts w:eastAsia="Calibri"/>
          <w:sz w:val="24"/>
          <w:szCs w:val="24"/>
        </w:rPr>
        <w:br/>
      </w:r>
      <w:r w:rsidRPr="007B5C8C">
        <w:rPr>
          <w:rFonts w:eastAsia="Calibri"/>
          <w:sz w:val="24"/>
          <w:szCs w:val="24"/>
        </w:rPr>
        <w:t>в установленном порядке или передаче в иное пользование;</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если </w:t>
      </w:r>
      <w:r w:rsidRPr="007B5C8C">
        <w:rPr>
          <w:rFonts w:eastAsia="Calibri"/>
          <w:b/>
          <w:sz w:val="24"/>
          <w:szCs w:val="24"/>
        </w:rPr>
        <w:t>АРЕНДАТОР</w:t>
      </w:r>
      <w:r w:rsidRPr="007B5C8C">
        <w:rPr>
          <w:rFonts w:eastAsia="Calibri"/>
          <w:sz w:val="24"/>
          <w:szCs w:val="24"/>
        </w:rPr>
        <w:t xml:space="preserve"> неоднократно нарушил условия настоящего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при установлении уполномоченными органами фактов осуществления </w:t>
      </w:r>
      <w:r w:rsidRPr="007B5C8C">
        <w:rPr>
          <w:rFonts w:eastAsia="Calibri"/>
          <w:b/>
          <w:sz w:val="24"/>
          <w:szCs w:val="24"/>
        </w:rPr>
        <w:t>АРЕНДАТОРОМ</w:t>
      </w:r>
      <w:r w:rsidRPr="007B5C8C">
        <w:rPr>
          <w:rFonts w:eastAsia="Calibri"/>
          <w:sz w:val="24"/>
          <w:szCs w:val="24"/>
        </w:rPr>
        <w:t xml:space="preserve"> предпринимательской деятельности без соответствующей регистрации и лицензии, незаконного оборота оружия, боеприпасов, токсических веществ, наркотиков, содействия в террористической деятельности и иных нарушениях действующего законодательства;</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sz w:val="24"/>
          <w:szCs w:val="24"/>
        </w:rPr>
        <w:t xml:space="preserve">- отказ </w:t>
      </w:r>
      <w:r w:rsidRPr="007B5C8C">
        <w:rPr>
          <w:rFonts w:eastAsia="Calibri"/>
          <w:b/>
          <w:sz w:val="24"/>
          <w:szCs w:val="24"/>
        </w:rPr>
        <w:t>АРЕНДАТОРА</w:t>
      </w:r>
      <w:r w:rsidRPr="007B5C8C">
        <w:rPr>
          <w:rFonts w:eastAsia="Calibri"/>
          <w:sz w:val="24"/>
          <w:szCs w:val="24"/>
        </w:rPr>
        <w:t xml:space="preserve"> от долевого участия в ремонте фасада здания (строения).</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5.5.</w:t>
      </w:r>
      <w:r w:rsidRPr="007B5C8C">
        <w:rPr>
          <w:rFonts w:eastAsia="Calibri"/>
          <w:sz w:val="24"/>
          <w:szCs w:val="24"/>
        </w:rPr>
        <w:t xml:space="preserve"> Расторжение </w:t>
      </w:r>
      <w:r w:rsidRPr="007B5C8C">
        <w:rPr>
          <w:rFonts w:eastAsia="Calibri"/>
          <w:b/>
          <w:sz w:val="24"/>
          <w:szCs w:val="24"/>
        </w:rPr>
        <w:t>ДОГОВОРА</w:t>
      </w:r>
      <w:r w:rsidRPr="007B5C8C">
        <w:rPr>
          <w:rFonts w:eastAsia="Calibri"/>
          <w:sz w:val="24"/>
          <w:szCs w:val="24"/>
        </w:rPr>
        <w:t xml:space="preserve"> не освобождает </w:t>
      </w:r>
      <w:r w:rsidRPr="007B5C8C">
        <w:rPr>
          <w:rFonts w:eastAsia="Calibri"/>
          <w:b/>
          <w:sz w:val="24"/>
          <w:szCs w:val="24"/>
        </w:rPr>
        <w:t>АРЕНДАТОРА</w:t>
      </w:r>
      <w:r w:rsidRPr="007B5C8C">
        <w:rPr>
          <w:rFonts w:eastAsia="Calibri"/>
          <w:sz w:val="24"/>
          <w:szCs w:val="24"/>
        </w:rPr>
        <w:t xml:space="preserve"> от обязательного погашения задолженности по арендной плате, начисленной пени, штрафов за нарушения условий </w:t>
      </w:r>
      <w:r w:rsidRPr="007B5C8C">
        <w:rPr>
          <w:rFonts w:eastAsia="Calibri"/>
          <w:b/>
          <w:sz w:val="24"/>
          <w:szCs w:val="24"/>
        </w:rPr>
        <w:t>ДОГОВОРА</w:t>
      </w:r>
      <w:r w:rsidRPr="007B5C8C">
        <w:rPr>
          <w:rFonts w:eastAsia="Calibri"/>
          <w:sz w:val="24"/>
          <w:szCs w:val="24"/>
        </w:rPr>
        <w:t xml:space="preserve"> и других договоров, заключенных согласно </w:t>
      </w:r>
      <w:r w:rsidRPr="007B5C8C">
        <w:rPr>
          <w:rFonts w:eastAsia="Calibri"/>
          <w:b/>
          <w:sz w:val="24"/>
          <w:szCs w:val="24"/>
        </w:rPr>
        <w:t>п. 4.2.13., 4.2.14</w:t>
      </w:r>
      <w:r w:rsidRPr="007B5C8C">
        <w:rPr>
          <w:rFonts w:eastAsia="Calibri"/>
          <w:sz w:val="24"/>
          <w:szCs w:val="24"/>
        </w:rPr>
        <w:t xml:space="preserve">., а также обязательств по ремонту арендуемого помещения за счет полученного страхового возмещения при наступлении страхового случая или за счет собственных средств, составляющих разницу между реальным ущербом и полученным страховым возмещением, если выплаченное страховое возмещение </w:t>
      </w:r>
      <w:r w:rsidR="00235DB7">
        <w:rPr>
          <w:rFonts w:eastAsia="Calibri"/>
          <w:sz w:val="24"/>
          <w:szCs w:val="24"/>
        </w:rPr>
        <w:br/>
      </w:r>
      <w:r w:rsidRPr="007B5C8C">
        <w:rPr>
          <w:rFonts w:eastAsia="Calibri"/>
          <w:sz w:val="24"/>
          <w:szCs w:val="24"/>
        </w:rPr>
        <w:t>не покрывает реальный ущерб, причиненный имуществу.</w:t>
      </w:r>
    </w:p>
    <w:p w:rsidR="007B5C8C" w:rsidRPr="007B5C8C" w:rsidRDefault="007B5C8C" w:rsidP="007B5C8C">
      <w:pPr>
        <w:tabs>
          <w:tab w:val="left" w:pos="851"/>
        </w:tabs>
        <w:autoSpaceDE w:val="0"/>
        <w:autoSpaceDN w:val="0"/>
        <w:adjustRightInd w:val="0"/>
        <w:ind w:firstLine="284"/>
        <w:jc w:val="both"/>
        <w:rPr>
          <w:rFonts w:eastAsia="Calibri"/>
          <w:sz w:val="24"/>
          <w:szCs w:val="24"/>
        </w:rPr>
      </w:pPr>
    </w:p>
    <w:p w:rsidR="007B5C8C" w:rsidRPr="007B5C8C" w:rsidRDefault="007B5C8C" w:rsidP="007B5C8C">
      <w:pPr>
        <w:tabs>
          <w:tab w:val="left" w:pos="567"/>
          <w:tab w:val="left" w:pos="851"/>
        </w:tabs>
        <w:autoSpaceDE w:val="0"/>
        <w:autoSpaceDN w:val="0"/>
        <w:adjustRightInd w:val="0"/>
        <w:ind w:firstLine="284"/>
        <w:jc w:val="center"/>
        <w:rPr>
          <w:rFonts w:eastAsia="Calibri"/>
          <w:b/>
          <w:sz w:val="24"/>
          <w:szCs w:val="24"/>
        </w:rPr>
      </w:pPr>
      <w:r w:rsidRPr="007B5C8C">
        <w:rPr>
          <w:rFonts w:eastAsia="Calibri"/>
          <w:b/>
          <w:sz w:val="24"/>
          <w:szCs w:val="24"/>
        </w:rPr>
        <w:t>6.</w:t>
      </w:r>
      <w:r w:rsidRPr="007B5C8C">
        <w:rPr>
          <w:rFonts w:eastAsia="Calibri"/>
          <w:b/>
          <w:sz w:val="24"/>
          <w:szCs w:val="24"/>
        </w:rPr>
        <w:tab/>
        <w:t>ОСНОВАНИЯ ПРЕКРАЩЕНИЯ ДОГОВОРА</w:t>
      </w:r>
    </w:p>
    <w:p w:rsidR="007B5C8C" w:rsidRPr="007B5C8C" w:rsidRDefault="007B5C8C" w:rsidP="007B5C8C">
      <w:pPr>
        <w:tabs>
          <w:tab w:val="left" w:pos="567"/>
          <w:tab w:val="left" w:pos="851"/>
        </w:tabs>
        <w:autoSpaceDE w:val="0"/>
        <w:autoSpaceDN w:val="0"/>
        <w:adjustRightInd w:val="0"/>
        <w:ind w:firstLine="284"/>
        <w:jc w:val="both"/>
        <w:rPr>
          <w:rFonts w:eastAsia="Calibri"/>
          <w:b/>
          <w:sz w:val="24"/>
          <w:szCs w:val="24"/>
        </w:rPr>
      </w:pPr>
      <w:r w:rsidRPr="007B5C8C">
        <w:rPr>
          <w:rFonts w:eastAsia="Calibri"/>
          <w:b/>
          <w:sz w:val="24"/>
          <w:szCs w:val="24"/>
        </w:rPr>
        <w:t>6.1. ДОГОВОР прекращается по следующим основаниям:</w:t>
      </w:r>
    </w:p>
    <w:p w:rsidR="007B5C8C" w:rsidRPr="007B5C8C" w:rsidRDefault="00235DB7" w:rsidP="00235DB7">
      <w:pPr>
        <w:tabs>
          <w:tab w:val="left" w:pos="426"/>
          <w:tab w:val="left" w:pos="851"/>
        </w:tabs>
        <w:autoSpaceDE w:val="0"/>
        <w:autoSpaceDN w:val="0"/>
        <w:adjustRightInd w:val="0"/>
        <w:contextualSpacing/>
        <w:jc w:val="both"/>
        <w:rPr>
          <w:rFonts w:eastAsia="Calibri"/>
          <w:sz w:val="24"/>
          <w:szCs w:val="24"/>
        </w:rPr>
      </w:pPr>
      <w:r>
        <w:rPr>
          <w:rFonts w:eastAsia="Calibri"/>
          <w:sz w:val="24"/>
          <w:szCs w:val="24"/>
        </w:rPr>
        <w:t xml:space="preserve">     </w:t>
      </w:r>
      <w:r w:rsidR="007B5C8C" w:rsidRPr="007B5C8C">
        <w:rPr>
          <w:rFonts w:eastAsia="Calibri"/>
          <w:sz w:val="24"/>
          <w:szCs w:val="24"/>
        </w:rPr>
        <w:t>- при ликвидации юридического лица, арендующего помещение;</w:t>
      </w:r>
    </w:p>
    <w:p w:rsidR="007B5C8C" w:rsidRPr="007B5C8C" w:rsidRDefault="007B5C8C" w:rsidP="00235DB7">
      <w:pPr>
        <w:tabs>
          <w:tab w:val="left" w:pos="426"/>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в случае совпадения </w:t>
      </w:r>
      <w:r w:rsidRPr="007B5C8C">
        <w:rPr>
          <w:rFonts w:eastAsia="Calibri"/>
          <w:b/>
          <w:sz w:val="24"/>
          <w:szCs w:val="24"/>
        </w:rPr>
        <w:t>АРЕНДАТОРА</w:t>
      </w:r>
      <w:r w:rsidRPr="007B5C8C">
        <w:rPr>
          <w:rFonts w:eastAsia="Calibri"/>
          <w:sz w:val="24"/>
          <w:szCs w:val="24"/>
        </w:rPr>
        <w:t xml:space="preserve"> и собственника в одном лице </w:t>
      </w:r>
      <w:r w:rsidRPr="007B5C8C">
        <w:rPr>
          <w:rFonts w:eastAsia="Calibri"/>
          <w:b/>
          <w:sz w:val="24"/>
          <w:szCs w:val="24"/>
        </w:rPr>
        <w:t>ДОГОВОР</w:t>
      </w:r>
      <w:r w:rsidR="00235DB7">
        <w:rPr>
          <w:rFonts w:eastAsia="Calibri"/>
          <w:sz w:val="24"/>
          <w:szCs w:val="24"/>
        </w:rPr>
        <w:t xml:space="preserve"> прекращает </w:t>
      </w:r>
      <w:r w:rsidRPr="007B5C8C">
        <w:rPr>
          <w:rFonts w:eastAsia="Calibri"/>
          <w:sz w:val="24"/>
          <w:szCs w:val="24"/>
        </w:rPr>
        <w:t xml:space="preserve">свое действие </w:t>
      </w:r>
      <w:r w:rsidRPr="007B5C8C">
        <w:rPr>
          <w:rFonts w:eastAsia="Calibri"/>
          <w:bCs/>
          <w:sz w:val="24"/>
          <w:szCs w:val="24"/>
        </w:rPr>
        <w:t xml:space="preserve">с момента заключения договора купли-продажи </w:t>
      </w:r>
      <w:r w:rsidRPr="007B5C8C">
        <w:rPr>
          <w:rFonts w:eastAsia="Calibri"/>
          <w:b/>
          <w:bCs/>
          <w:sz w:val="24"/>
          <w:szCs w:val="24"/>
        </w:rPr>
        <w:t>ОБЪЕКТА</w:t>
      </w:r>
      <w:r w:rsidRPr="007B5C8C">
        <w:rPr>
          <w:rFonts w:eastAsia="Calibri"/>
          <w:sz w:val="24"/>
          <w:szCs w:val="24"/>
        </w:rPr>
        <w:t>;</w:t>
      </w:r>
    </w:p>
    <w:p w:rsidR="007B5C8C" w:rsidRPr="007B5C8C" w:rsidRDefault="007B5C8C" w:rsidP="00235DB7">
      <w:pPr>
        <w:tabs>
          <w:tab w:val="left" w:pos="567"/>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при полной гибели предоставленного в аренду </w:t>
      </w:r>
      <w:r w:rsidRPr="007B5C8C">
        <w:rPr>
          <w:rFonts w:eastAsia="Calibri"/>
          <w:b/>
          <w:sz w:val="24"/>
          <w:szCs w:val="24"/>
        </w:rPr>
        <w:t>ОБЪЕКТА</w:t>
      </w:r>
      <w:r w:rsidRPr="007B5C8C">
        <w:rPr>
          <w:rFonts w:eastAsia="Calibri"/>
          <w:sz w:val="24"/>
          <w:szCs w:val="24"/>
        </w:rPr>
        <w:t xml:space="preserve"> по обстоятельствам, </w:t>
      </w:r>
      <w:r w:rsidRPr="007B5C8C">
        <w:rPr>
          <w:rFonts w:eastAsia="Calibri"/>
          <w:sz w:val="24"/>
          <w:szCs w:val="24"/>
        </w:rPr>
        <w:br/>
        <w:t xml:space="preserve">не зависящим от </w:t>
      </w:r>
      <w:r w:rsidRPr="007B5C8C">
        <w:rPr>
          <w:rFonts w:eastAsia="Calibri"/>
          <w:b/>
          <w:sz w:val="24"/>
          <w:szCs w:val="24"/>
        </w:rPr>
        <w:t>СТОРОН</w:t>
      </w:r>
      <w:r w:rsidRPr="007B5C8C">
        <w:rPr>
          <w:rFonts w:eastAsia="Calibri"/>
          <w:sz w:val="24"/>
          <w:szCs w:val="24"/>
        </w:rPr>
        <w:t xml:space="preserve">, со дня гибели </w:t>
      </w:r>
      <w:r w:rsidRPr="007B5C8C">
        <w:rPr>
          <w:rFonts w:eastAsia="Calibri"/>
          <w:b/>
          <w:sz w:val="24"/>
          <w:szCs w:val="24"/>
        </w:rPr>
        <w:t>ОБЪЕКТА</w:t>
      </w:r>
      <w:r w:rsidRPr="007B5C8C">
        <w:rPr>
          <w:rFonts w:eastAsia="Calibri"/>
          <w:sz w:val="24"/>
          <w:szCs w:val="24"/>
        </w:rPr>
        <w:t>.</w:t>
      </w:r>
    </w:p>
    <w:p w:rsidR="007B5C8C" w:rsidRPr="007B5C8C" w:rsidRDefault="007B5C8C" w:rsidP="007B5C8C">
      <w:pPr>
        <w:autoSpaceDE w:val="0"/>
        <w:autoSpaceDN w:val="0"/>
        <w:adjustRightInd w:val="0"/>
        <w:jc w:val="center"/>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7. ОТВЕТСТВЕННОСТЬ СТОРОН</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7.1.</w:t>
      </w:r>
      <w:r w:rsidRPr="007B5C8C">
        <w:rPr>
          <w:rFonts w:eastAsia="Calibri"/>
          <w:sz w:val="24"/>
          <w:szCs w:val="24"/>
        </w:rPr>
        <w:tab/>
      </w:r>
      <w:r w:rsidRPr="007B5C8C">
        <w:rPr>
          <w:rFonts w:eastAsia="Calibri"/>
          <w:snapToGrid w:val="0"/>
          <w:sz w:val="24"/>
          <w:szCs w:val="24"/>
        </w:rPr>
        <w:t xml:space="preserve">При неуплате </w:t>
      </w:r>
      <w:r w:rsidRPr="007B5C8C">
        <w:rPr>
          <w:rFonts w:eastAsia="Calibri"/>
          <w:b/>
          <w:snapToGrid w:val="0"/>
          <w:sz w:val="24"/>
          <w:szCs w:val="24"/>
        </w:rPr>
        <w:t>АРЕНДАТОРОМ</w:t>
      </w:r>
      <w:r w:rsidRPr="007B5C8C">
        <w:rPr>
          <w:rFonts w:eastAsia="Calibri"/>
          <w:snapToGrid w:val="0"/>
          <w:sz w:val="24"/>
          <w:szCs w:val="24"/>
        </w:rPr>
        <w:t xml:space="preserve"> арендных платежей в установленные настоящим </w:t>
      </w:r>
      <w:r w:rsidRPr="007B5C8C">
        <w:rPr>
          <w:rFonts w:eastAsia="Calibri"/>
          <w:b/>
          <w:snapToGrid w:val="0"/>
          <w:sz w:val="24"/>
          <w:szCs w:val="24"/>
        </w:rPr>
        <w:t>ДОГОВОРОМ</w:t>
      </w:r>
      <w:r w:rsidRPr="007B5C8C">
        <w:rPr>
          <w:rFonts w:eastAsia="Calibri"/>
          <w:snapToGrid w:val="0"/>
          <w:sz w:val="24"/>
          <w:szCs w:val="24"/>
        </w:rPr>
        <w:t xml:space="preserve"> сроки начисляется пеня из расчета одной трехсотой (1/300) ключевой ставки Банка России, действующей на момент просрочки, от размера невнесенной арендной платы за каждый календарный день просрочки.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7.2.</w:t>
      </w:r>
      <w:r w:rsidRPr="007B5C8C">
        <w:rPr>
          <w:rFonts w:eastAsia="Calibri"/>
          <w:sz w:val="24"/>
          <w:szCs w:val="24"/>
        </w:rPr>
        <w:tab/>
        <w:t xml:space="preserve">В случае нарушения </w:t>
      </w:r>
      <w:r w:rsidRPr="007B5C8C">
        <w:rPr>
          <w:rFonts w:eastAsia="Calibri"/>
          <w:b/>
          <w:sz w:val="24"/>
          <w:szCs w:val="24"/>
        </w:rPr>
        <w:t>п. 4.3.1.</w:t>
      </w:r>
      <w:r w:rsidRPr="007B5C8C">
        <w:rPr>
          <w:rFonts w:eastAsia="Calibri"/>
          <w:sz w:val="24"/>
          <w:szCs w:val="24"/>
        </w:rPr>
        <w:t xml:space="preserve"> настоящего </w:t>
      </w:r>
      <w:r w:rsidRPr="007B5C8C">
        <w:rPr>
          <w:rFonts w:eastAsia="Calibri"/>
          <w:b/>
          <w:sz w:val="24"/>
          <w:szCs w:val="24"/>
        </w:rPr>
        <w:t>ДОГОВОРА</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за каждый день нарушения уплачивает пеню в размере одного минимального размера оплаты труда (МРОТ), установленного действующим законодательством на дату выявления нарушения, до его устранения, а в случае расторжения </w:t>
      </w:r>
      <w:r w:rsidRPr="007B5C8C">
        <w:rPr>
          <w:rFonts w:eastAsia="Calibri"/>
          <w:b/>
          <w:sz w:val="24"/>
          <w:szCs w:val="24"/>
        </w:rPr>
        <w:t>ДОГОВОРА</w:t>
      </w:r>
      <w:r w:rsidRPr="007B5C8C">
        <w:rPr>
          <w:rFonts w:eastAsia="Calibri"/>
          <w:sz w:val="24"/>
          <w:szCs w:val="24"/>
        </w:rPr>
        <w:t xml:space="preserve"> в судебном порядке до вступления решения суда в законную силу.</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7.3.</w:t>
      </w:r>
      <w:r w:rsidRPr="007B5C8C">
        <w:rPr>
          <w:rFonts w:eastAsia="Calibri"/>
          <w:sz w:val="24"/>
          <w:szCs w:val="24"/>
        </w:rPr>
        <w:tab/>
        <w:t xml:space="preserve">В случае несвоевременного устранения нарушений, выявленных </w:t>
      </w:r>
      <w:r w:rsidRPr="007B5C8C">
        <w:rPr>
          <w:rFonts w:eastAsia="Calibri"/>
          <w:b/>
          <w:sz w:val="24"/>
          <w:szCs w:val="24"/>
        </w:rPr>
        <w:t>АРЕНДОДАТЕЛЕМ</w:t>
      </w:r>
      <w:r w:rsidRPr="007B5C8C">
        <w:rPr>
          <w:rFonts w:eastAsia="Calibri"/>
          <w:sz w:val="24"/>
          <w:szCs w:val="24"/>
        </w:rPr>
        <w:t xml:space="preserve">, собственником (представителем собственника) в соответствии с </w:t>
      </w:r>
      <w:r w:rsidRPr="007B5C8C">
        <w:rPr>
          <w:rFonts w:eastAsia="Calibri"/>
          <w:b/>
          <w:sz w:val="24"/>
          <w:szCs w:val="24"/>
        </w:rPr>
        <w:t>п. 4.2.11.</w:t>
      </w:r>
      <w:r w:rsidRPr="007B5C8C">
        <w:rPr>
          <w:rFonts w:eastAsia="Calibri"/>
          <w:sz w:val="24"/>
          <w:szCs w:val="24"/>
        </w:rPr>
        <w:t xml:space="preserve"> настоящего </w:t>
      </w:r>
      <w:r w:rsidRPr="007B5C8C">
        <w:rPr>
          <w:rFonts w:eastAsia="Calibri"/>
          <w:b/>
          <w:sz w:val="24"/>
          <w:szCs w:val="24"/>
        </w:rPr>
        <w:t>ДОГОВОРА</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уплачивает штраф в размере 0,5 МРОТ за каждый день просрочки.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7.4.</w:t>
      </w:r>
      <w:r w:rsidRPr="007B5C8C">
        <w:rPr>
          <w:rFonts w:eastAsia="Calibri"/>
          <w:sz w:val="24"/>
          <w:szCs w:val="24"/>
        </w:rPr>
        <w:tab/>
        <w:t xml:space="preserve">В случае несвоевременной передачи </w:t>
      </w:r>
      <w:r w:rsidRPr="007B5C8C">
        <w:rPr>
          <w:rFonts w:eastAsia="Calibri"/>
          <w:b/>
          <w:sz w:val="24"/>
          <w:szCs w:val="24"/>
        </w:rPr>
        <w:t>ОБЪЕКТА</w:t>
      </w:r>
      <w:r w:rsidRPr="007B5C8C">
        <w:rPr>
          <w:rFonts w:eastAsia="Calibri"/>
          <w:sz w:val="24"/>
          <w:szCs w:val="24"/>
        </w:rPr>
        <w:t xml:space="preserve"> в соответствии с </w:t>
      </w:r>
      <w:r w:rsidRPr="007B5C8C">
        <w:rPr>
          <w:rFonts w:eastAsia="Calibri"/>
          <w:b/>
          <w:sz w:val="24"/>
          <w:szCs w:val="24"/>
        </w:rPr>
        <w:t>п. 4.2.20.</w:t>
      </w:r>
      <w:r w:rsidRPr="007B5C8C">
        <w:rPr>
          <w:rFonts w:eastAsia="Calibri"/>
          <w:sz w:val="24"/>
          <w:szCs w:val="24"/>
        </w:rPr>
        <w:t xml:space="preserve"> настоящего </w:t>
      </w:r>
      <w:r w:rsidRPr="007B5C8C">
        <w:rPr>
          <w:rFonts w:eastAsia="Calibri"/>
          <w:b/>
          <w:sz w:val="24"/>
          <w:szCs w:val="24"/>
        </w:rPr>
        <w:t>ДОГОВОРА АРЕНДАТОР</w:t>
      </w:r>
      <w:r w:rsidRPr="007B5C8C">
        <w:rPr>
          <w:rFonts w:eastAsia="Calibri"/>
          <w:sz w:val="24"/>
          <w:szCs w:val="24"/>
        </w:rPr>
        <w:t xml:space="preserve"> уплачивает штраф в размере 0,5 МРОТ за каждый день просрочки.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7.5.</w:t>
      </w:r>
      <w:r w:rsidRPr="007B5C8C">
        <w:rPr>
          <w:rFonts w:eastAsia="Calibri"/>
          <w:sz w:val="24"/>
          <w:szCs w:val="24"/>
        </w:rPr>
        <w:tab/>
        <w:t xml:space="preserve">Уплата пени и штрафов не освобождает </w:t>
      </w:r>
      <w:r w:rsidRPr="007B5C8C">
        <w:rPr>
          <w:rFonts w:eastAsia="Calibri"/>
          <w:b/>
          <w:sz w:val="24"/>
          <w:szCs w:val="24"/>
        </w:rPr>
        <w:t>АРЕНДАТОРА</w:t>
      </w:r>
      <w:r w:rsidRPr="007B5C8C">
        <w:rPr>
          <w:rFonts w:eastAsia="Calibri"/>
          <w:sz w:val="24"/>
          <w:szCs w:val="24"/>
        </w:rPr>
        <w:t xml:space="preserve"> от выполнения возложенных </w:t>
      </w:r>
      <w:r w:rsidR="00235DB7">
        <w:rPr>
          <w:rFonts w:eastAsia="Calibri"/>
          <w:sz w:val="24"/>
          <w:szCs w:val="24"/>
        </w:rPr>
        <w:br/>
      </w:r>
      <w:r w:rsidRPr="007B5C8C">
        <w:rPr>
          <w:rFonts w:eastAsia="Calibri"/>
          <w:sz w:val="24"/>
          <w:szCs w:val="24"/>
        </w:rPr>
        <w:t xml:space="preserve">на него обязательств по настоящему </w:t>
      </w:r>
      <w:r w:rsidRPr="007B5C8C">
        <w:rPr>
          <w:rFonts w:eastAsia="Calibri"/>
          <w:b/>
          <w:sz w:val="24"/>
          <w:szCs w:val="24"/>
        </w:rPr>
        <w:t>ДОГОВОРУ</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7.6.</w:t>
      </w:r>
      <w:r w:rsidRPr="007B5C8C">
        <w:rPr>
          <w:rFonts w:eastAsia="Calibri"/>
          <w:sz w:val="24"/>
          <w:szCs w:val="24"/>
        </w:rPr>
        <w:tab/>
        <w:t xml:space="preserve">В случае неуплаты </w:t>
      </w:r>
      <w:r w:rsidRPr="007B5C8C">
        <w:rPr>
          <w:rFonts w:eastAsia="Calibri"/>
          <w:b/>
          <w:sz w:val="24"/>
          <w:szCs w:val="24"/>
        </w:rPr>
        <w:t>АРЕНДАТОРОМ</w:t>
      </w:r>
      <w:r w:rsidRPr="007B5C8C">
        <w:rPr>
          <w:rFonts w:eastAsia="Calibri"/>
          <w:sz w:val="24"/>
          <w:szCs w:val="24"/>
        </w:rPr>
        <w:t xml:space="preserve"> сумм задолженностей за использование нежилого помещения муниципальной собственности по настоящему </w:t>
      </w:r>
      <w:r w:rsidRPr="007B5C8C">
        <w:rPr>
          <w:rFonts w:eastAsia="Calibri"/>
          <w:b/>
          <w:sz w:val="24"/>
          <w:szCs w:val="24"/>
        </w:rPr>
        <w:t>ДОГОВОРУ</w:t>
      </w:r>
      <w:r w:rsidRPr="007B5C8C">
        <w:rPr>
          <w:rFonts w:eastAsia="Calibri"/>
          <w:sz w:val="24"/>
          <w:szCs w:val="24"/>
        </w:rPr>
        <w:t>, эти задолженности взыскиваются в судебном порядке.</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7.7.</w:t>
      </w:r>
      <w:r w:rsidRPr="007B5C8C">
        <w:rPr>
          <w:rFonts w:eastAsia="Calibri"/>
          <w:sz w:val="24"/>
          <w:szCs w:val="24"/>
        </w:rPr>
        <w:tab/>
        <w:t xml:space="preserve">Оплата пени и штрафов осуществляется по реквизитам, указанным в </w:t>
      </w:r>
      <w:r w:rsidRPr="007B5C8C">
        <w:rPr>
          <w:rFonts w:eastAsia="Calibri"/>
          <w:b/>
          <w:sz w:val="24"/>
          <w:szCs w:val="24"/>
        </w:rPr>
        <w:t>п. 3.5.</w:t>
      </w:r>
      <w:r w:rsidRPr="007B5C8C">
        <w:rPr>
          <w:rFonts w:eastAsia="Calibri"/>
          <w:sz w:val="24"/>
          <w:szCs w:val="24"/>
        </w:rPr>
        <w:t xml:space="preserve"> настоящего </w:t>
      </w:r>
      <w:r w:rsidRPr="007B5C8C">
        <w:rPr>
          <w:rFonts w:eastAsia="Calibri"/>
          <w:b/>
          <w:sz w:val="24"/>
          <w:szCs w:val="24"/>
        </w:rPr>
        <w:t>ДОГОВОРА</w:t>
      </w:r>
      <w:r w:rsidRPr="007B5C8C">
        <w:rPr>
          <w:rFonts w:eastAsia="Calibri"/>
          <w:sz w:val="24"/>
          <w:szCs w:val="24"/>
        </w:rPr>
        <w:t xml:space="preserve"> или, в случае их изменения, по реквизитам, направленным </w:t>
      </w:r>
      <w:r w:rsidRPr="007B5C8C">
        <w:rPr>
          <w:rFonts w:eastAsia="Calibri"/>
          <w:b/>
          <w:sz w:val="24"/>
          <w:szCs w:val="24"/>
        </w:rPr>
        <w:t>АРЕНДОДАТЕЛЕМ</w:t>
      </w:r>
      <w:r w:rsidRPr="007B5C8C">
        <w:rPr>
          <w:rFonts w:eastAsia="Calibri"/>
          <w:sz w:val="24"/>
          <w:szCs w:val="24"/>
        </w:rPr>
        <w:t>.</w:t>
      </w:r>
    </w:p>
    <w:p w:rsidR="007B5C8C" w:rsidRPr="007B5C8C" w:rsidRDefault="007B5C8C" w:rsidP="007B5C8C">
      <w:pPr>
        <w:autoSpaceDE w:val="0"/>
        <w:autoSpaceDN w:val="0"/>
        <w:adjustRightInd w:val="0"/>
        <w:jc w:val="center"/>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8. РАССМОТРЕНИЕ И УРЕГУЛИРОВАНИЕ СПОРОВ</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8.1.</w:t>
      </w:r>
      <w:r w:rsidRPr="007B5C8C">
        <w:rPr>
          <w:rFonts w:eastAsia="Calibri"/>
          <w:sz w:val="24"/>
          <w:szCs w:val="24"/>
        </w:rPr>
        <w:tab/>
        <w:t xml:space="preserve">Все споры и разногласия, которые могут возникнуть из настоящего </w:t>
      </w:r>
      <w:r w:rsidRPr="007B5C8C">
        <w:rPr>
          <w:rFonts w:eastAsia="Calibri"/>
          <w:b/>
          <w:sz w:val="24"/>
          <w:szCs w:val="24"/>
        </w:rPr>
        <w:t>ДОГОВОРА</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и не урегулированные в процессе переговоров, подлежат рассмотрению в Арбитражном суде Ростовской области или в суде общей юрисдикции по месту регистрации </w:t>
      </w:r>
      <w:r w:rsidRPr="007B5C8C">
        <w:rPr>
          <w:rFonts w:eastAsia="Calibri"/>
          <w:b/>
          <w:sz w:val="24"/>
          <w:szCs w:val="24"/>
        </w:rPr>
        <w:t xml:space="preserve">АРЕНДОДАТЕЛЯ </w:t>
      </w:r>
      <w:r w:rsidRPr="007B5C8C">
        <w:rPr>
          <w:rFonts w:eastAsia="Calibri"/>
          <w:sz w:val="24"/>
          <w:szCs w:val="24"/>
        </w:rPr>
        <w:t xml:space="preserve">или </w:t>
      </w:r>
      <w:r w:rsidRPr="007B5C8C">
        <w:rPr>
          <w:rFonts w:eastAsia="Calibri"/>
          <w:b/>
          <w:sz w:val="24"/>
          <w:szCs w:val="24"/>
        </w:rPr>
        <w:t>СОБСТВЕННИКА</w:t>
      </w:r>
      <w:r w:rsidRPr="007B5C8C">
        <w:rPr>
          <w:rFonts w:eastAsia="Calibri"/>
          <w:sz w:val="24"/>
          <w:szCs w:val="24"/>
        </w:rPr>
        <w:t>.</w:t>
      </w:r>
    </w:p>
    <w:p w:rsidR="007B5C8C" w:rsidRPr="007B5C8C" w:rsidRDefault="007B5C8C" w:rsidP="007B5C8C">
      <w:pPr>
        <w:autoSpaceDE w:val="0"/>
        <w:autoSpaceDN w:val="0"/>
        <w:adjustRightInd w:val="0"/>
        <w:jc w:val="center"/>
        <w:rPr>
          <w:rFonts w:eastAsia="Calibri"/>
          <w:b/>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9. ОСОБЫЕ УСЛОВИЯ</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9.1.</w:t>
      </w:r>
      <w:r w:rsidRPr="007B5C8C">
        <w:rPr>
          <w:rFonts w:eastAsia="Calibri"/>
          <w:sz w:val="24"/>
          <w:szCs w:val="24"/>
        </w:rPr>
        <w:tab/>
        <w:t xml:space="preserve">Настоящий </w:t>
      </w:r>
      <w:r w:rsidRPr="007B5C8C">
        <w:rPr>
          <w:rFonts w:eastAsia="Calibri"/>
          <w:b/>
          <w:sz w:val="24"/>
          <w:szCs w:val="24"/>
        </w:rPr>
        <w:t>ДОГОВОР</w:t>
      </w:r>
      <w:r w:rsidRPr="007B5C8C">
        <w:rPr>
          <w:rFonts w:eastAsia="Calibri"/>
          <w:sz w:val="24"/>
          <w:szCs w:val="24"/>
        </w:rPr>
        <w:t xml:space="preserve"> составлен, подписан и скреплен печатями </w:t>
      </w:r>
      <w:r w:rsidRPr="007B5C8C">
        <w:rPr>
          <w:rFonts w:eastAsia="Calibri"/>
          <w:b/>
          <w:sz w:val="24"/>
          <w:szCs w:val="24"/>
        </w:rPr>
        <w:t>АРЕНДОДАТЕЛЯ</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и </w:t>
      </w:r>
      <w:r w:rsidRPr="007B5C8C">
        <w:rPr>
          <w:rFonts w:eastAsia="Calibri"/>
          <w:b/>
          <w:sz w:val="24"/>
          <w:szCs w:val="24"/>
        </w:rPr>
        <w:t>АРЕНДАТОРА</w:t>
      </w:r>
      <w:r w:rsidRPr="007B5C8C">
        <w:rPr>
          <w:rFonts w:eastAsia="Calibri"/>
          <w:sz w:val="24"/>
          <w:szCs w:val="24"/>
        </w:rPr>
        <w:t xml:space="preserve"> в трех экземплярах. Указанные экземпляры </w:t>
      </w:r>
      <w:r w:rsidRPr="007B5C8C">
        <w:rPr>
          <w:rFonts w:eastAsia="Calibri"/>
          <w:b/>
          <w:sz w:val="24"/>
          <w:szCs w:val="24"/>
        </w:rPr>
        <w:t>ДОГОВОРА</w:t>
      </w:r>
      <w:r w:rsidRPr="007B5C8C">
        <w:rPr>
          <w:rFonts w:eastAsia="Calibri"/>
          <w:sz w:val="24"/>
          <w:szCs w:val="24"/>
        </w:rPr>
        <w:t xml:space="preserve"> имеют одинаковую юридическую силу.</w:t>
      </w: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10.ПРИЛОЖЕНИЯ К ДОГОВОРУ</w:t>
      </w:r>
    </w:p>
    <w:p w:rsidR="007B5C8C" w:rsidRPr="007B5C8C" w:rsidRDefault="007B5C8C" w:rsidP="007B5C8C">
      <w:pPr>
        <w:autoSpaceDE w:val="0"/>
        <w:autoSpaceDN w:val="0"/>
        <w:adjustRightInd w:val="0"/>
        <w:ind w:firstLine="284"/>
        <w:jc w:val="both"/>
        <w:rPr>
          <w:rFonts w:eastAsia="Calibri"/>
          <w:sz w:val="24"/>
          <w:szCs w:val="24"/>
        </w:rPr>
      </w:pPr>
      <w:r w:rsidRPr="007B5C8C">
        <w:rPr>
          <w:rFonts w:eastAsia="Calibri"/>
          <w:sz w:val="24"/>
          <w:szCs w:val="24"/>
        </w:rPr>
        <w:t>Неотъемлемыми частями ДОГОВОРА являются следующие приложения:</w:t>
      </w:r>
    </w:p>
    <w:p w:rsidR="007B5C8C" w:rsidRPr="007B5C8C" w:rsidRDefault="007B5C8C" w:rsidP="007B5C8C">
      <w:pPr>
        <w:tabs>
          <w:tab w:val="left" w:pos="284"/>
        </w:tabs>
        <w:autoSpaceDE w:val="0"/>
        <w:autoSpaceDN w:val="0"/>
        <w:adjustRightInd w:val="0"/>
        <w:jc w:val="both"/>
        <w:rPr>
          <w:rFonts w:eastAsia="Calibri"/>
          <w:sz w:val="24"/>
          <w:szCs w:val="24"/>
        </w:rPr>
      </w:pPr>
      <w:r w:rsidRPr="007B5C8C">
        <w:rPr>
          <w:rFonts w:eastAsia="Calibri"/>
          <w:sz w:val="24"/>
          <w:szCs w:val="24"/>
        </w:rPr>
        <w:t>1.</w:t>
      </w:r>
      <w:r w:rsidRPr="007B5C8C">
        <w:rPr>
          <w:rFonts w:eastAsia="Calibri"/>
          <w:sz w:val="24"/>
          <w:szCs w:val="24"/>
        </w:rPr>
        <w:tab/>
        <w:t>Акт сдачи-приемки не</w:t>
      </w:r>
      <w:r w:rsidR="008107DF">
        <w:rPr>
          <w:rFonts w:eastAsia="Calibri"/>
          <w:sz w:val="24"/>
          <w:szCs w:val="24"/>
        </w:rPr>
        <w:t>жилого помещения (строения) на 2</w:t>
      </w:r>
      <w:r w:rsidRPr="007B5C8C">
        <w:rPr>
          <w:rFonts w:eastAsia="Calibri"/>
          <w:sz w:val="24"/>
          <w:szCs w:val="24"/>
        </w:rPr>
        <w:t xml:space="preserve"> лист</w:t>
      </w:r>
      <w:r w:rsidR="008107DF">
        <w:rPr>
          <w:rFonts w:eastAsia="Calibri"/>
          <w:sz w:val="24"/>
          <w:szCs w:val="24"/>
        </w:rPr>
        <w:t>ах</w:t>
      </w:r>
      <w:r w:rsidRPr="007B5C8C">
        <w:rPr>
          <w:rFonts w:eastAsia="Calibri"/>
          <w:sz w:val="24"/>
          <w:szCs w:val="24"/>
        </w:rPr>
        <w:t>.</w:t>
      </w:r>
    </w:p>
    <w:p w:rsidR="007B5C8C" w:rsidRPr="007B5C8C" w:rsidRDefault="007B5C8C" w:rsidP="007B5C8C">
      <w:pPr>
        <w:tabs>
          <w:tab w:val="left" w:pos="284"/>
        </w:tabs>
        <w:autoSpaceDE w:val="0"/>
        <w:autoSpaceDN w:val="0"/>
        <w:adjustRightInd w:val="0"/>
        <w:jc w:val="both"/>
        <w:rPr>
          <w:rFonts w:eastAsia="Calibri"/>
          <w:sz w:val="24"/>
          <w:szCs w:val="24"/>
        </w:rPr>
      </w:pPr>
      <w:r w:rsidRPr="007B5C8C">
        <w:rPr>
          <w:rFonts w:eastAsia="Calibri"/>
          <w:sz w:val="24"/>
          <w:szCs w:val="24"/>
        </w:rPr>
        <w:t>2.</w:t>
      </w:r>
      <w:r w:rsidRPr="007B5C8C">
        <w:rPr>
          <w:rFonts w:eastAsia="Calibri"/>
          <w:sz w:val="24"/>
          <w:szCs w:val="24"/>
        </w:rPr>
        <w:tab/>
        <w:t>План арендуемого ОБЪЕКТА</w:t>
      </w:r>
      <w:r w:rsidR="008107DF">
        <w:rPr>
          <w:rFonts w:eastAsia="Calibri"/>
          <w:sz w:val="24"/>
          <w:szCs w:val="24"/>
        </w:rPr>
        <w:t xml:space="preserve"> на 1 листе</w:t>
      </w:r>
      <w:r w:rsidRPr="007B5C8C">
        <w:rPr>
          <w:rFonts w:eastAsia="Calibri"/>
          <w:sz w:val="24"/>
          <w:szCs w:val="24"/>
        </w:rPr>
        <w:t>.</w:t>
      </w:r>
    </w:p>
    <w:p w:rsidR="007B5C8C" w:rsidRPr="007B5C8C" w:rsidRDefault="007B5C8C" w:rsidP="007B5C8C">
      <w:pPr>
        <w:tabs>
          <w:tab w:val="left" w:pos="284"/>
        </w:tabs>
        <w:autoSpaceDE w:val="0"/>
        <w:autoSpaceDN w:val="0"/>
        <w:adjustRightInd w:val="0"/>
        <w:jc w:val="both"/>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11.РЕКВИЗИТЫ СТОРОН:</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 xml:space="preserve">АРЕНДОДАТЕЛЯ - Муниципальное казенное учреждение «Управление казной города </w:t>
      </w:r>
      <w:r w:rsidR="008107DF">
        <w:rPr>
          <w:rFonts w:eastAsia="Calibri"/>
          <w:sz w:val="24"/>
          <w:szCs w:val="24"/>
        </w:rPr>
        <w:br/>
      </w:r>
      <w:r w:rsidRPr="007B5C8C">
        <w:rPr>
          <w:rFonts w:eastAsia="Calibri"/>
          <w:sz w:val="24"/>
          <w:szCs w:val="24"/>
        </w:rPr>
        <w:t xml:space="preserve">Ростова-на-Дону», </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 xml:space="preserve">Юридический адрес: 344002, г. Ростов-на-Дону, ул. Б.Садовая, 47. </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 xml:space="preserve">Фактический адрес: 344002, г. Ростов-на-Дону, ул. Б.Садовая, 78. </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 xml:space="preserve">р/счет 03100643000000015800, банк: ОКЦ № 9 ЮГУ Банка России//УФК по Ростовской области </w:t>
      </w:r>
      <w:r w:rsidR="008107DF">
        <w:rPr>
          <w:rFonts w:eastAsia="Calibri"/>
          <w:sz w:val="24"/>
          <w:szCs w:val="24"/>
        </w:rPr>
        <w:br/>
      </w:r>
      <w:r w:rsidRPr="007B5C8C">
        <w:rPr>
          <w:rFonts w:eastAsia="Calibri"/>
          <w:sz w:val="24"/>
          <w:szCs w:val="24"/>
        </w:rPr>
        <w:t xml:space="preserve">г Ростов-на-Дону, БИК: 016015102, ИНН: 6152000743 </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КПП: 616401001, КБК: 91411105074040000120, ОКТМО: 60701000, телефон 240-90-88.</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АРЕНДАТОРА - _________________________________, ИНН __________, ОКВЭД__________, ОКПО__________, Р/счет ________________________ в __________, БИК __________, Корсчет ___________, контактный телефон __________.</w:t>
      </w:r>
    </w:p>
    <w:p w:rsidR="007B5C8C" w:rsidRPr="007B5C8C" w:rsidRDefault="007B5C8C" w:rsidP="007B5C8C">
      <w:pPr>
        <w:autoSpaceDE w:val="0"/>
        <w:autoSpaceDN w:val="0"/>
        <w:adjustRightInd w:val="0"/>
        <w:spacing w:before="120" w:after="120"/>
        <w:jc w:val="center"/>
        <w:rPr>
          <w:rFonts w:eastAsia="Calibri"/>
          <w:sz w:val="24"/>
          <w:szCs w:val="24"/>
        </w:rPr>
      </w:pPr>
    </w:p>
    <w:p w:rsidR="007B5C8C" w:rsidRPr="007B5C8C" w:rsidRDefault="007B5C8C" w:rsidP="007B5C8C">
      <w:pPr>
        <w:autoSpaceDE w:val="0"/>
        <w:autoSpaceDN w:val="0"/>
        <w:adjustRightInd w:val="0"/>
        <w:spacing w:before="120" w:after="120"/>
        <w:jc w:val="center"/>
        <w:rPr>
          <w:rFonts w:eastAsia="Calibri"/>
          <w:sz w:val="24"/>
          <w:szCs w:val="24"/>
        </w:rPr>
      </w:pPr>
      <w:r w:rsidRPr="007B5C8C">
        <w:rPr>
          <w:rFonts w:eastAsia="Calibri"/>
          <w:sz w:val="24"/>
          <w:szCs w:val="24"/>
        </w:rPr>
        <w:t>ПОДПИСИ СТОРОН:</w:t>
      </w:r>
    </w:p>
    <w:tbl>
      <w:tblPr>
        <w:tblW w:w="0" w:type="auto"/>
        <w:jc w:val="center"/>
        <w:tblLook w:val="01E0" w:firstRow="1" w:lastRow="1" w:firstColumn="1" w:lastColumn="1" w:noHBand="0" w:noVBand="0"/>
      </w:tblPr>
      <w:tblGrid>
        <w:gridCol w:w="3858"/>
        <w:gridCol w:w="2120"/>
        <w:gridCol w:w="3592"/>
      </w:tblGrid>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АРЕНДАТОР</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АРЕНДОДАТЕЛЬ</w:t>
            </w:r>
          </w:p>
        </w:tc>
      </w:tr>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______________________</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______________________</w:t>
            </w:r>
          </w:p>
        </w:tc>
      </w:tr>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(подпись, печать)</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(подпись, печать)</w:t>
            </w:r>
          </w:p>
        </w:tc>
      </w:tr>
    </w:tbl>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Default="007B5C8C"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r w:rsidRPr="007B5C8C">
        <w:rPr>
          <w:rFonts w:eastAsia="Calibri"/>
          <w:sz w:val="20"/>
        </w:rPr>
        <w:t xml:space="preserve">Договор визирует: </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 xml:space="preserve">ФИО </w:t>
      </w:r>
    </w:p>
    <w:p w:rsidR="007B5C8C" w:rsidRPr="007B5C8C" w:rsidRDefault="007B5C8C" w:rsidP="007B5C8C">
      <w:pPr>
        <w:keepNext/>
        <w:outlineLvl w:val="0"/>
        <w:rPr>
          <w:rFonts w:eastAsia="Calibri"/>
          <w:sz w:val="20"/>
        </w:rPr>
      </w:pPr>
      <w:r w:rsidRPr="007B5C8C">
        <w:rPr>
          <w:rFonts w:eastAsia="Calibri"/>
          <w:sz w:val="20"/>
        </w:rPr>
        <w:t xml:space="preserve">Договор проверил: </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 xml:space="preserve">ФИО </w:t>
      </w:r>
    </w:p>
    <w:p w:rsidR="007B5C8C" w:rsidRPr="007B5C8C" w:rsidRDefault="007B5C8C" w:rsidP="007B5C8C">
      <w:pPr>
        <w:keepNext/>
        <w:outlineLvl w:val="0"/>
        <w:rPr>
          <w:rFonts w:eastAsia="Calibri"/>
          <w:sz w:val="20"/>
        </w:rPr>
      </w:pPr>
      <w:r w:rsidRPr="007B5C8C">
        <w:rPr>
          <w:rFonts w:eastAsia="Calibri"/>
          <w:sz w:val="20"/>
        </w:rPr>
        <w:t xml:space="preserve">Договор подготовил: </w:t>
      </w: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 xml:space="preserve">ФИО </w:t>
      </w:r>
    </w:p>
    <w:p w:rsidR="007B5C8C" w:rsidRPr="007B5C8C" w:rsidRDefault="007B5C8C" w:rsidP="007B5C8C">
      <w:pPr>
        <w:autoSpaceDE w:val="0"/>
        <w:autoSpaceDN w:val="0"/>
        <w:adjustRightInd w:val="0"/>
        <w:rPr>
          <w:rFonts w:eastAsia="Calibri"/>
          <w:sz w:val="24"/>
          <w:szCs w:val="24"/>
        </w:rPr>
      </w:pPr>
    </w:p>
    <w:p w:rsidR="007B5C8C" w:rsidRPr="007B5C8C" w:rsidRDefault="007B5C8C" w:rsidP="007B5C8C">
      <w:pPr>
        <w:autoSpaceDE w:val="0"/>
        <w:autoSpaceDN w:val="0"/>
        <w:adjustRightInd w:val="0"/>
        <w:rPr>
          <w:rFonts w:eastAsia="Calibri"/>
          <w:sz w:val="24"/>
          <w:szCs w:val="24"/>
        </w:rPr>
      </w:pPr>
      <w:r w:rsidRPr="007B5C8C">
        <w:rPr>
          <w:rFonts w:eastAsia="Calibri"/>
          <w:sz w:val="24"/>
          <w:szCs w:val="24"/>
        </w:rPr>
        <w:t xml:space="preserve">Договор согласован в Департаменте имущественно-земельных отношений города </w:t>
      </w:r>
      <w:r w:rsidRPr="007B5C8C">
        <w:rPr>
          <w:rFonts w:eastAsia="Calibri"/>
          <w:sz w:val="24"/>
          <w:szCs w:val="24"/>
        </w:rPr>
        <w:br/>
        <w:t>Ростова-на-Дону</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20"/>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ФИО</w:t>
      </w:r>
      <w:r w:rsidRPr="007B5C8C">
        <w:rPr>
          <w:rFonts w:eastAsia="Calibri"/>
          <w:sz w:val="20"/>
        </w:rPr>
        <w:t xml:space="preserve"> 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ФИО</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ФИО</w:t>
      </w:r>
    </w:p>
    <w:p w:rsidR="007B5C8C" w:rsidRPr="007B5C8C" w:rsidRDefault="007B5C8C" w:rsidP="007B5C8C">
      <w:pPr>
        <w:autoSpaceDE w:val="0"/>
        <w:autoSpaceDN w:val="0"/>
        <w:adjustRightInd w:val="0"/>
        <w:jc w:val="both"/>
        <w:rPr>
          <w:rFonts w:eastAsia="Calibri"/>
          <w:sz w:val="16"/>
          <w:szCs w:val="16"/>
        </w:rPr>
      </w:pPr>
    </w:p>
    <w:p w:rsidR="007B5C8C" w:rsidRPr="007B5C8C" w:rsidRDefault="007B5C8C" w:rsidP="007B5C8C">
      <w:pPr>
        <w:autoSpaceDE w:val="0"/>
        <w:autoSpaceDN w:val="0"/>
        <w:adjustRightInd w:val="0"/>
        <w:ind w:hanging="21"/>
        <w:jc w:val="both"/>
        <w:rPr>
          <w:rFonts w:eastAsia="Calibri"/>
          <w:sz w:val="24"/>
          <w:szCs w:val="24"/>
        </w:rPr>
      </w:pPr>
      <w:r w:rsidRPr="007B5C8C">
        <w:rPr>
          <w:rFonts w:eastAsia="Calibri"/>
          <w:sz w:val="24"/>
          <w:szCs w:val="24"/>
        </w:rPr>
        <w:t xml:space="preserve">Договору присвоен номер в Департаменте имущественно-земельных отношений города </w:t>
      </w:r>
      <w:r w:rsidR="008107DF">
        <w:rPr>
          <w:rFonts w:eastAsia="Calibri"/>
          <w:sz w:val="24"/>
          <w:szCs w:val="24"/>
        </w:rPr>
        <w:br/>
      </w:r>
      <w:r w:rsidRPr="007B5C8C">
        <w:rPr>
          <w:rFonts w:eastAsia="Calibri"/>
          <w:sz w:val="24"/>
          <w:szCs w:val="24"/>
        </w:rPr>
        <w:t xml:space="preserve">Ростова-на-Дону </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 xml:space="preserve">ФИО </w:t>
      </w:r>
    </w:p>
    <w:p w:rsidR="007B5C8C" w:rsidRPr="007B5C8C" w:rsidRDefault="007B5C8C" w:rsidP="007B5C8C">
      <w:pPr>
        <w:autoSpaceDE w:val="0"/>
        <w:autoSpaceDN w:val="0"/>
        <w:adjustRightInd w:val="0"/>
        <w:jc w:val="both"/>
        <w:rPr>
          <w:rFonts w:eastAsia="Calibri"/>
          <w:sz w:val="16"/>
          <w:szCs w:val="16"/>
        </w:rPr>
      </w:pPr>
    </w:p>
    <w:p w:rsidR="007B5C8C" w:rsidRPr="007B5C8C" w:rsidRDefault="007B5C8C" w:rsidP="007B5C8C">
      <w:pPr>
        <w:autoSpaceDE w:val="0"/>
        <w:autoSpaceDN w:val="0"/>
        <w:adjustRightInd w:val="0"/>
        <w:rPr>
          <w:rFonts w:eastAsia="Calibri"/>
          <w:sz w:val="24"/>
          <w:szCs w:val="24"/>
        </w:rPr>
      </w:pPr>
    </w:p>
    <w:p w:rsidR="007B5C8C" w:rsidRPr="007B5C8C" w:rsidRDefault="007B5C8C" w:rsidP="007B5C8C">
      <w:pPr>
        <w:autoSpaceDE w:val="0"/>
        <w:autoSpaceDN w:val="0"/>
        <w:adjustRightInd w:val="0"/>
        <w:rPr>
          <w:rFonts w:eastAsia="Calibri"/>
          <w:sz w:val="24"/>
          <w:szCs w:val="24"/>
        </w:rPr>
      </w:pPr>
      <w:r w:rsidRPr="007B5C8C">
        <w:rPr>
          <w:rFonts w:eastAsia="Calibri"/>
          <w:sz w:val="24"/>
          <w:szCs w:val="24"/>
        </w:rPr>
        <w:t>Согласовано:</w:t>
      </w:r>
    </w:p>
    <w:p w:rsidR="007B5C8C" w:rsidRPr="007B5C8C" w:rsidRDefault="007B5C8C" w:rsidP="007B5C8C">
      <w:pPr>
        <w:autoSpaceDE w:val="0"/>
        <w:autoSpaceDN w:val="0"/>
        <w:adjustRightInd w:val="0"/>
        <w:rPr>
          <w:rFonts w:eastAsia="Calibri"/>
          <w:sz w:val="24"/>
          <w:szCs w:val="24"/>
        </w:rPr>
      </w:pPr>
    </w:p>
    <w:p w:rsidR="007B5C8C" w:rsidRPr="007B5C8C" w:rsidRDefault="007B5C8C" w:rsidP="007B5C8C">
      <w:pPr>
        <w:autoSpaceDE w:val="0"/>
        <w:autoSpaceDN w:val="0"/>
        <w:adjustRightInd w:val="0"/>
        <w:rPr>
          <w:rFonts w:eastAsia="Calibri"/>
          <w:sz w:val="24"/>
          <w:szCs w:val="24"/>
        </w:rPr>
      </w:pPr>
      <w:r w:rsidRPr="007B5C8C">
        <w:rPr>
          <w:rFonts w:eastAsia="Calibri"/>
          <w:sz w:val="24"/>
          <w:szCs w:val="24"/>
        </w:rPr>
        <w:t xml:space="preserve">Департамент имущественно-земельных отношений </w:t>
      </w:r>
    </w:p>
    <w:p w:rsidR="007B5C8C" w:rsidRPr="007B5C8C" w:rsidRDefault="007B5C8C" w:rsidP="007B5C8C">
      <w:pPr>
        <w:autoSpaceDE w:val="0"/>
        <w:autoSpaceDN w:val="0"/>
        <w:adjustRightInd w:val="0"/>
        <w:rPr>
          <w:rFonts w:eastAsia="Calibri"/>
          <w:sz w:val="24"/>
          <w:szCs w:val="24"/>
        </w:rPr>
      </w:pPr>
      <w:r w:rsidRPr="007B5C8C">
        <w:rPr>
          <w:rFonts w:eastAsia="Calibri"/>
          <w:sz w:val="24"/>
          <w:szCs w:val="24"/>
        </w:rPr>
        <w:t xml:space="preserve">города Ростова-на-Дону </w:t>
      </w:r>
      <w:r w:rsidRPr="007B5C8C">
        <w:rPr>
          <w:rFonts w:eastAsia="Calibri"/>
          <w:sz w:val="24"/>
          <w:szCs w:val="24"/>
        </w:rPr>
        <w:tab/>
      </w:r>
      <w:r w:rsidRPr="007B5C8C">
        <w:rPr>
          <w:rFonts w:eastAsia="Calibri"/>
          <w:sz w:val="24"/>
          <w:szCs w:val="24"/>
        </w:rPr>
        <w:tab/>
      </w:r>
      <w:r w:rsidRPr="007B5C8C">
        <w:rPr>
          <w:rFonts w:eastAsia="Calibri"/>
          <w:sz w:val="24"/>
          <w:szCs w:val="24"/>
        </w:rPr>
        <w:tab/>
      </w:r>
      <w:r w:rsidRPr="007B5C8C">
        <w:rPr>
          <w:rFonts w:eastAsia="Calibri"/>
          <w:sz w:val="24"/>
          <w:szCs w:val="24"/>
        </w:rPr>
        <w:tab/>
      </w:r>
      <w:r w:rsidRPr="007B5C8C">
        <w:rPr>
          <w:rFonts w:eastAsia="Calibri"/>
          <w:sz w:val="24"/>
          <w:szCs w:val="24"/>
        </w:rPr>
        <w:tab/>
        <w:t>_____________ / ___________</w:t>
      </w:r>
    </w:p>
    <w:p w:rsidR="007B5C8C" w:rsidRPr="007B5C8C" w:rsidRDefault="007B5C8C" w:rsidP="007B5C8C">
      <w:pPr>
        <w:autoSpaceDE w:val="0"/>
        <w:autoSpaceDN w:val="0"/>
        <w:adjustRightInd w:val="0"/>
        <w:rPr>
          <w:rFonts w:eastAsia="Calibri"/>
          <w:sz w:val="18"/>
          <w:szCs w:val="18"/>
        </w:rPr>
      </w:pPr>
      <w:r w:rsidRPr="007B5C8C">
        <w:rPr>
          <w:rFonts w:eastAsia="Calibri"/>
          <w:sz w:val="24"/>
          <w:szCs w:val="24"/>
        </w:rPr>
        <w:t xml:space="preserve">                                                                                                             </w:t>
      </w:r>
      <w:r w:rsidRPr="007B5C8C">
        <w:rPr>
          <w:rFonts w:eastAsia="Calibri"/>
          <w:sz w:val="18"/>
          <w:szCs w:val="18"/>
        </w:rPr>
        <w:t xml:space="preserve">(подпись, печать) </w:t>
      </w: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tbl>
      <w:tblPr>
        <w:tblW w:w="0" w:type="auto"/>
        <w:jc w:val="right"/>
        <w:tblLook w:val="04A0" w:firstRow="1" w:lastRow="0" w:firstColumn="1" w:lastColumn="0" w:noHBand="0" w:noVBand="1"/>
      </w:tblPr>
      <w:tblGrid>
        <w:gridCol w:w="5351"/>
      </w:tblGrid>
      <w:tr w:rsidR="007B5C8C" w:rsidRPr="007B5C8C" w:rsidTr="00016737">
        <w:trPr>
          <w:trHeight w:val="1348"/>
          <w:jc w:val="right"/>
        </w:trPr>
        <w:tc>
          <w:tcPr>
            <w:tcW w:w="5351"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Приложение № 1</w:t>
            </w:r>
          </w:p>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к договору аренды нежилого помещения муниципальной собственности</w:t>
            </w:r>
          </w:p>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от ____________ №__________________________</w:t>
            </w:r>
          </w:p>
          <w:p w:rsidR="007B5C8C" w:rsidRPr="007B5C8C" w:rsidRDefault="007B5C8C" w:rsidP="007B5C8C">
            <w:pPr>
              <w:autoSpaceDE w:val="0"/>
              <w:autoSpaceDN w:val="0"/>
              <w:adjustRightInd w:val="0"/>
              <w:spacing w:after="1" w:line="220" w:lineRule="atLeast"/>
              <w:jc w:val="right"/>
              <w:rPr>
                <w:rFonts w:ascii="Calibri" w:eastAsia="Calibri" w:hAnsi="Calibri"/>
                <w:sz w:val="22"/>
                <w:szCs w:val="22"/>
              </w:rPr>
            </w:pPr>
          </w:p>
        </w:tc>
      </w:tr>
    </w:tbl>
    <w:p w:rsidR="007B5C8C" w:rsidRPr="007B5C8C" w:rsidRDefault="007B5C8C" w:rsidP="007B5C8C">
      <w:pPr>
        <w:autoSpaceDE w:val="0"/>
        <w:autoSpaceDN w:val="0"/>
        <w:adjustRightInd w:val="0"/>
        <w:spacing w:after="1" w:line="220" w:lineRule="atLeast"/>
        <w:ind w:firstLine="540"/>
        <w:jc w:val="both"/>
        <w:rPr>
          <w:rFonts w:eastAsia="Calibri"/>
          <w:sz w:val="20"/>
        </w:rPr>
      </w:pPr>
    </w:p>
    <w:p w:rsidR="007B5C8C" w:rsidRPr="007B5C8C" w:rsidRDefault="007B5C8C" w:rsidP="007B5C8C">
      <w:pPr>
        <w:autoSpaceDE w:val="0"/>
        <w:autoSpaceDN w:val="0"/>
        <w:adjustRightInd w:val="0"/>
        <w:spacing w:after="1" w:line="200" w:lineRule="atLeast"/>
        <w:jc w:val="center"/>
        <w:rPr>
          <w:rFonts w:eastAsia="Calibri"/>
          <w:sz w:val="24"/>
          <w:szCs w:val="24"/>
        </w:rPr>
      </w:pPr>
    </w:p>
    <w:p w:rsidR="007B5C8C" w:rsidRPr="007B5C8C" w:rsidRDefault="007B5C8C" w:rsidP="007B5C8C">
      <w:pPr>
        <w:autoSpaceDE w:val="0"/>
        <w:autoSpaceDN w:val="0"/>
        <w:adjustRightInd w:val="0"/>
        <w:spacing w:after="1" w:line="200" w:lineRule="atLeast"/>
        <w:jc w:val="center"/>
        <w:rPr>
          <w:rFonts w:eastAsia="Calibri"/>
          <w:sz w:val="24"/>
          <w:szCs w:val="24"/>
        </w:rPr>
      </w:pPr>
    </w:p>
    <w:p w:rsidR="007B5C8C" w:rsidRPr="007B5C8C" w:rsidRDefault="007B5C8C" w:rsidP="007B5C8C">
      <w:pPr>
        <w:autoSpaceDE w:val="0"/>
        <w:autoSpaceDN w:val="0"/>
        <w:adjustRightInd w:val="0"/>
        <w:spacing w:after="1" w:line="200" w:lineRule="atLeast"/>
        <w:jc w:val="center"/>
        <w:rPr>
          <w:rFonts w:eastAsia="Calibri"/>
          <w:sz w:val="24"/>
          <w:szCs w:val="24"/>
        </w:rPr>
      </w:pPr>
      <w:r w:rsidRPr="007B5C8C">
        <w:rPr>
          <w:rFonts w:eastAsia="Calibri"/>
          <w:sz w:val="24"/>
          <w:szCs w:val="24"/>
        </w:rPr>
        <w:t>АКТ</w:t>
      </w:r>
    </w:p>
    <w:p w:rsidR="007B5C8C" w:rsidRPr="007B5C8C" w:rsidRDefault="007B5C8C" w:rsidP="007B5C8C">
      <w:pPr>
        <w:autoSpaceDE w:val="0"/>
        <w:autoSpaceDN w:val="0"/>
        <w:adjustRightInd w:val="0"/>
        <w:spacing w:after="1" w:line="200" w:lineRule="atLeast"/>
        <w:jc w:val="center"/>
        <w:rPr>
          <w:rFonts w:eastAsia="Calibri"/>
          <w:sz w:val="24"/>
          <w:szCs w:val="24"/>
        </w:rPr>
      </w:pPr>
      <w:r w:rsidRPr="007B5C8C">
        <w:rPr>
          <w:rFonts w:eastAsia="Calibri"/>
          <w:sz w:val="24"/>
          <w:szCs w:val="24"/>
        </w:rPr>
        <w:t>сдачи-приемки нежилого помещения (здания, строения)</w:t>
      </w:r>
    </w:p>
    <w:p w:rsidR="007B5C8C" w:rsidRPr="007B5C8C" w:rsidRDefault="007B5C8C" w:rsidP="007B5C8C">
      <w:pPr>
        <w:autoSpaceDE w:val="0"/>
        <w:autoSpaceDN w:val="0"/>
        <w:adjustRightInd w:val="0"/>
        <w:spacing w:after="1" w:line="200" w:lineRule="atLeast"/>
        <w:rPr>
          <w:rFonts w:eastAsia="Calibri"/>
          <w:sz w:val="20"/>
        </w:rPr>
      </w:pPr>
    </w:p>
    <w:p w:rsidR="007B5C8C" w:rsidRPr="007B5C8C" w:rsidRDefault="008107DF" w:rsidP="003F7360">
      <w:pPr>
        <w:tabs>
          <w:tab w:val="left" w:pos="851"/>
        </w:tabs>
        <w:ind w:firstLine="284"/>
        <w:jc w:val="both"/>
        <w:rPr>
          <w:rFonts w:eastAsia="Calibri"/>
          <w:sz w:val="24"/>
          <w:szCs w:val="24"/>
        </w:rPr>
      </w:pPr>
      <w:r>
        <w:rPr>
          <w:rFonts w:eastAsia="Calibri"/>
          <w:bCs/>
          <w:sz w:val="24"/>
          <w:szCs w:val="24"/>
        </w:rPr>
        <w:t>1. </w:t>
      </w:r>
      <w:r w:rsidR="007B5C8C" w:rsidRPr="007B5C8C">
        <w:rPr>
          <w:rFonts w:eastAsia="Calibri"/>
          <w:sz w:val="24"/>
          <w:szCs w:val="24"/>
        </w:rPr>
        <w:t>МКУ «Управление казной города Ростова-на-Дону» в лице ___________________, действующего на основании ____________________________________________________,</w:t>
      </w:r>
    </w:p>
    <w:p w:rsidR="007B5C8C" w:rsidRPr="007B5C8C" w:rsidRDefault="007B5C8C" w:rsidP="007B5C8C">
      <w:pPr>
        <w:tabs>
          <w:tab w:val="left" w:pos="851"/>
        </w:tabs>
        <w:jc w:val="both"/>
        <w:rPr>
          <w:rFonts w:eastAsia="Calibri"/>
          <w:bCs/>
          <w:sz w:val="24"/>
          <w:szCs w:val="24"/>
        </w:rPr>
      </w:pPr>
      <w:r w:rsidRPr="007B5C8C">
        <w:rPr>
          <w:rFonts w:eastAsia="Calibri"/>
          <w:sz w:val="24"/>
          <w:szCs w:val="24"/>
        </w:rPr>
        <w:t xml:space="preserve">именуемый в дальнейшем </w:t>
      </w:r>
      <w:r w:rsidRPr="007B5C8C">
        <w:rPr>
          <w:rFonts w:eastAsia="Calibri"/>
          <w:b/>
          <w:sz w:val="24"/>
          <w:szCs w:val="24"/>
        </w:rPr>
        <w:t>АРЕНДОДАТЕЛЬ</w:t>
      </w:r>
      <w:r w:rsidRPr="007B5C8C">
        <w:rPr>
          <w:rFonts w:eastAsia="Calibri"/>
          <w:sz w:val="24"/>
          <w:szCs w:val="24"/>
        </w:rPr>
        <w:t xml:space="preserve">, передал, </w:t>
      </w:r>
      <w:r w:rsidR="008107DF">
        <w:rPr>
          <w:rFonts w:eastAsia="Calibri"/>
          <w:sz w:val="24"/>
          <w:szCs w:val="24"/>
        </w:rPr>
        <w:br/>
        <w:t>а  </w:t>
      </w:r>
      <w:r w:rsidRPr="007B5C8C">
        <w:rPr>
          <w:rFonts w:eastAsia="Calibri"/>
          <w:sz w:val="24"/>
          <w:szCs w:val="24"/>
        </w:rPr>
        <w:t>____________________________________________________________________</w:t>
      </w:r>
      <w:r w:rsidR="008107DF">
        <w:rPr>
          <w:rFonts w:eastAsia="Calibri"/>
          <w:sz w:val="24"/>
          <w:szCs w:val="24"/>
        </w:rPr>
        <w:t>_______</w:t>
      </w:r>
      <w:r w:rsidRPr="007B5C8C">
        <w:rPr>
          <w:rFonts w:eastAsia="Calibri"/>
          <w:sz w:val="24"/>
          <w:szCs w:val="24"/>
        </w:rPr>
        <w:t xml:space="preserve"> в лице ____________________________, действующего на основании __________________, именуемый </w:t>
      </w:r>
      <w:r w:rsidR="008107DF">
        <w:rPr>
          <w:rFonts w:eastAsia="Calibri"/>
          <w:sz w:val="24"/>
          <w:szCs w:val="24"/>
        </w:rPr>
        <w:br/>
      </w:r>
      <w:r w:rsidRPr="007B5C8C">
        <w:rPr>
          <w:rFonts w:eastAsia="Calibri"/>
          <w:sz w:val="24"/>
          <w:szCs w:val="24"/>
        </w:rPr>
        <w:t xml:space="preserve">в дальнейшем </w:t>
      </w:r>
      <w:r w:rsidRPr="007B5C8C">
        <w:rPr>
          <w:rFonts w:eastAsia="Calibri"/>
          <w:b/>
          <w:sz w:val="24"/>
          <w:szCs w:val="24"/>
        </w:rPr>
        <w:t>АРЕНДАТОР</w:t>
      </w:r>
      <w:r w:rsidRPr="007B5C8C">
        <w:rPr>
          <w:rFonts w:eastAsia="Calibri"/>
          <w:sz w:val="24"/>
          <w:szCs w:val="24"/>
        </w:rPr>
        <w:t xml:space="preserve"> принял </w:t>
      </w:r>
      <w:r w:rsidRPr="007B5C8C">
        <w:rPr>
          <w:rFonts w:eastAsia="Calibri"/>
          <w:bCs/>
          <w:sz w:val="24"/>
          <w:szCs w:val="24"/>
        </w:rPr>
        <w:t xml:space="preserve">«____»________ 20___ в аренду </w:t>
      </w:r>
      <w:r w:rsidRPr="007B5C8C">
        <w:rPr>
          <w:rFonts w:eastAsia="Calibri"/>
          <w:sz w:val="24"/>
          <w:szCs w:val="24"/>
        </w:rPr>
        <w:t xml:space="preserve">нежилое помещение, именуемое далее </w:t>
      </w:r>
      <w:r w:rsidRPr="007B5C8C">
        <w:rPr>
          <w:rFonts w:eastAsia="Calibri"/>
          <w:b/>
          <w:sz w:val="24"/>
          <w:szCs w:val="24"/>
        </w:rPr>
        <w:t>ОБЪЕКТОМ</w:t>
      </w:r>
      <w:r w:rsidRPr="007B5C8C">
        <w:rPr>
          <w:rFonts w:eastAsia="Calibri"/>
          <w:sz w:val="24"/>
          <w:szCs w:val="24"/>
        </w:rPr>
        <w:t>,</w:t>
      </w:r>
      <w:r w:rsidRPr="007B5C8C">
        <w:rPr>
          <w:rFonts w:eastAsia="Calibri"/>
          <w:b/>
          <w:sz w:val="24"/>
          <w:szCs w:val="24"/>
        </w:rPr>
        <w:t xml:space="preserve"> </w:t>
      </w:r>
      <w:r w:rsidRPr="007B5C8C">
        <w:rPr>
          <w:rFonts w:eastAsia="Calibri"/>
          <w:sz w:val="24"/>
          <w:szCs w:val="24"/>
        </w:rPr>
        <w:t xml:space="preserve">площадью 25,6 кв.м, состоящее из комнат №№ 11,12,12а, цокольный этаж, что соответствует 40/1000 доли в праве на объект: жилые дома литер: </w:t>
      </w:r>
      <w:r w:rsidR="008107DF">
        <w:rPr>
          <w:rFonts w:eastAsia="Calibri"/>
          <w:sz w:val="24"/>
          <w:szCs w:val="24"/>
        </w:rPr>
        <w:br/>
      </w:r>
      <w:r w:rsidRPr="007B5C8C">
        <w:rPr>
          <w:rFonts w:eastAsia="Calibri"/>
          <w:sz w:val="24"/>
          <w:szCs w:val="24"/>
        </w:rPr>
        <w:t xml:space="preserve">А, площадью 729,4 кв.м. в т.ч. жилой 379,9 кв.м; В площадью 159,8 кв.м, </w:t>
      </w:r>
      <w:r w:rsidRPr="007B5C8C">
        <w:rPr>
          <w:rFonts w:eastAsia="Calibri"/>
          <w:sz w:val="24"/>
          <w:szCs w:val="24"/>
        </w:rPr>
        <w:br/>
        <w:t xml:space="preserve">в т.ч. жилой 105,4 кв.м; гараж литер Ав площадью 10,8 кв.м; сараи литер: Бб, площадью 54,4 кв.м; Ба, площадью 50,1 кв.м; Ад, площадью 13,7 кв.м, с кадастровым номером 61:44:0031555:87, расположенные по адресу: ул. 12-я линия, 29 (порядок пользования объектом определен решением Пролетарского районного суда г. Ростова-на-Дону от 01.08.2023 по делу № 2-2999/2023 </w:t>
      </w:r>
      <w:r w:rsidR="008107DF">
        <w:rPr>
          <w:rFonts w:eastAsia="Calibri"/>
          <w:sz w:val="24"/>
          <w:szCs w:val="24"/>
        </w:rPr>
        <w:br/>
      </w:r>
      <w:r w:rsidRPr="007B5C8C">
        <w:rPr>
          <w:rFonts w:eastAsia="Calibri"/>
          <w:sz w:val="24"/>
          <w:szCs w:val="24"/>
        </w:rPr>
        <w:t xml:space="preserve">(в редакции определения от 13.05.2024)) </w:t>
      </w:r>
      <w:r w:rsidRPr="007B5C8C">
        <w:rPr>
          <w:rFonts w:eastAsia="Calibri"/>
          <w:bCs/>
          <w:sz w:val="24"/>
          <w:szCs w:val="24"/>
        </w:rPr>
        <w:t xml:space="preserve">для использования под </w:t>
      </w:r>
      <w:r w:rsidRPr="007B5C8C">
        <w:rPr>
          <w:rFonts w:eastAsia="Calibri"/>
          <w:sz w:val="24"/>
          <w:szCs w:val="24"/>
        </w:rPr>
        <w:t>коммерческую деятельность.</w:t>
      </w:r>
    </w:p>
    <w:p w:rsidR="007B5C8C" w:rsidRPr="007B5C8C" w:rsidRDefault="007B5C8C" w:rsidP="003F7360">
      <w:pPr>
        <w:autoSpaceDE w:val="0"/>
        <w:autoSpaceDN w:val="0"/>
        <w:adjustRightInd w:val="0"/>
        <w:spacing w:after="1" w:line="200" w:lineRule="atLeast"/>
        <w:ind w:firstLine="284"/>
        <w:jc w:val="both"/>
        <w:rPr>
          <w:rFonts w:eastAsia="Calibri"/>
          <w:sz w:val="24"/>
          <w:szCs w:val="24"/>
        </w:rPr>
      </w:pPr>
      <w:r w:rsidRPr="007B5C8C">
        <w:rPr>
          <w:rFonts w:eastAsia="Calibri"/>
          <w:sz w:val="24"/>
          <w:szCs w:val="24"/>
        </w:rPr>
        <w:t xml:space="preserve">2. Основные конструкции принятого по акту нежилого помещения (строения) характеризуются следующим техническим состоянием: </w:t>
      </w:r>
    </w:p>
    <w:p w:rsidR="007B5C8C" w:rsidRPr="007B5C8C" w:rsidRDefault="007B5C8C" w:rsidP="007B5C8C">
      <w:pPr>
        <w:autoSpaceDE w:val="0"/>
        <w:autoSpaceDN w:val="0"/>
        <w:adjustRightInd w:val="0"/>
        <w:spacing w:after="1" w:line="200" w:lineRule="atLeast"/>
        <w:jc w:val="both"/>
        <w:rPr>
          <w:rFonts w:eastAsia="Calibri"/>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6"/>
        <w:gridCol w:w="2174"/>
        <w:gridCol w:w="2126"/>
        <w:gridCol w:w="1559"/>
        <w:gridCol w:w="993"/>
        <w:gridCol w:w="1336"/>
        <w:gridCol w:w="790"/>
      </w:tblGrid>
      <w:tr w:rsidR="007B5C8C" w:rsidRPr="007B5C8C" w:rsidTr="008107DF">
        <w:trPr>
          <w:trHeight w:val="177"/>
          <w:jc w:val="center"/>
        </w:trPr>
        <w:tc>
          <w:tcPr>
            <w:tcW w:w="486" w:type="dxa"/>
            <w:vMerge w:val="restart"/>
          </w:tcPr>
          <w:p w:rsidR="007B5C8C" w:rsidRPr="007B5C8C" w:rsidRDefault="007B5C8C" w:rsidP="007B5C8C">
            <w:pPr>
              <w:autoSpaceDE w:val="0"/>
              <w:autoSpaceDN w:val="0"/>
              <w:adjustRightInd w:val="0"/>
              <w:spacing w:after="1" w:line="200" w:lineRule="atLeast"/>
              <w:jc w:val="both"/>
              <w:rPr>
                <w:rFonts w:eastAsia="Calibri"/>
                <w:bCs/>
                <w:sz w:val="19"/>
                <w:szCs w:val="19"/>
              </w:rPr>
            </w:pPr>
            <w:r w:rsidRPr="007B5C8C">
              <w:rPr>
                <w:rFonts w:eastAsia="Calibri"/>
                <w:bCs/>
                <w:sz w:val="19"/>
                <w:szCs w:val="19"/>
              </w:rPr>
              <w:t>№</w:t>
            </w:r>
          </w:p>
          <w:p w:rsidR="007B5C8C" w:rsidRPr="007B5C8C" w:rsidRDefault="007B5C8C" w:rsidP="007B5C8C">
            <w:pPr>
              <w:autoSpaceDE w:val="0"/>
              <w:autoSpaceDN w:val="0"/>
              <w:adjustRightInd w:val="0"/>
              <w:spacing w:after="1" w:line="200" w:lineRule="atLeast"/>
              <w:jc w:val="both"/>
              <w:rPr>
                <w:rFonts w:eastAsia="Calibri"/>
                <w:bCs/>
                <w:sz w:val="19"/>
                <w:szCs w:val="19"/>
              </w:rPr>
            </w:pPr>
            <w:r w:rsidRPr="007B5C8C">
              <w:rPr>
                <w:rFonts w:eastAsia="Calibri"/>
                <w:bCs/>
                <w:sz w:val="19"/>
                <w:szCs w:val="19"/>
              </w:rPr>
              <w:t>п/п</w:t>
            </w:r>
          </w:p>
        </w:tc>
        <w:tc>
          <w:tcPr>
            <w:tcW w:w="2174" w:type="dxa"/>
            <w:vMerge w:val="restart"/>
          </w:tcPr>
          <w:p w:rsidR="007B5C8C" w:rsidRPr="007B5C8C" w:rsidRDefault="007B5C8C" w:rsidP="007B5C8C">
            <w:pPr>
              <w:autoSpaceDE w:val="0"/>
              <w:autoSpaceDN w:val="0"/>
              <w:adjustRightInd w:val="0"/>
              <w:spacing w:after="1" w:line="200" w:lineRule="atLeast"/>
              <w:jc w:val="both"/>
              <w:rPr>
                <w:rFonts w:eastAsia="Calibri"/>
                <w:bCs/>
                <w:sz w:val="19"/>
                <w:szCs w:val="19"/>
              </w:rPr>
            </w:pPr>
            <w:r w:rsidRPr="007B5C8C">
              <w:rPr>
                <w:rFonts w:eastAsia="Calibri"/>
                <w:bCs/>
                <w:sz w:val="19"/>
                <w:szCs w:val="19"/>
              </w:rPr>
              <w:t>Части здания и конструкции</w:t>
            </w:r>
          </w:p>
        </w:tc>
        <w:tc>
          <w:tcPr>
            <w:tcW w:w="2126" w:type="dxa"/>
            <w:vMerge w:val="restart"/>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Техническое состояние (удовлетворительное,</w:t>
            </w:r>
          </w:p>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неудовлетворительное)</w:t>
            </w:r>
          </w:p>
        </w:tc>
        <w:tc>
          <w:tcPr>
            <w:tcW w:w="2552" w:type="dxa"/>
            <w:gridSpan w:val="2"/>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Требуемая замена (капитальный или восстановительный ремонт)</w:t>
            </w:r>
          </w:p>
        </w:tc>
        <w:tc>
          <w:tcPr>
            <w:tcW w:w="2126" w:type="dxa"/>
            <w:gridSpan w:val="2"/>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Требуемый текущий ремонт</w:t>
            </w:r>
          </w:p>
        </w:tc>
      </w:tr>
      <w:tr w:rsidR="007B5C8C" w:rsidRPr="007B5C8C" w:rsidTr="008107DF">
        <w:trPr>
          <w:trHeight w:val="607"/>
          <w:jc w:val="center"/>
        </w:trPr>
        <w:tc>
          <w:tcPr>
            <w:tcW w:w="486" w:type="dxa"/>
            <w:vMerge/>
          </w:tcPr>
          <w:p w:rsidR="007B5C8C" w:rsidRPr="007B5C8C" w:rsidRDefault="007B5C8C" w:rsidP="007B5C8C">
            <w:pPr>
              <w:autoSpaceDE w:val="0"/>
              <w:autoSpaceDN w:val="0"/>
              <w:adjustRightInd w:val="0"/>
              <w:spacing w:after="1" w:line="200" w:lineRule="atLeast"/>
              <w:jc w:val="both"/>
              <w:rPr>
                <w:rFonts w:eastAsia="Calibri"/>
                <w:bCs/>
                <w:sz w:val="19"/>
                <w:szCs w:val="19"/>
              </w:rPr>
            </w:pPr>
          </w:p>
        </w:tc>
        <w:tc>
          <w:tcPr>
            <w:tcW w:w="2174" w:type="dxa"/>
            <w:vMerge/>
          </w:tcPr>
          <w:p w:rsidR="007B5C8C" w:rsidRPr="007B5C8C" w:rsidRDefault="007B5C8C" w:rsidP="007B5C8C">
            <w:pPr>
              <w:autoSpaceDE w:val="0"/>
              <w:autoSpaceDN w:val="0"/>
              <w:adjustRightInd w:val="0"/>
              <w:spacing w:after="1" w:line="200" w:lineRule="atLeast"/>
              <w:jc w:val="both"/>
              <w:rPr>
                <w:rFonts w:eastAsia="Calibri"/>
                <w:bCs/>
                <w:sz w:val="19"/>
                <w:szCs w:val="19"/>
              </w:rPr>
            </w:pPr>
          </w:p>
        </w:tc>
        <w:tc>
          <w:tcPr>
            <w:tcW w:w="2126" w:type="dxa"/>
            <w:vMerge/>
          </w:tcPr>
          <w:p w:rsidR="007B5C8C" w:rsidRPr="007B5C8C" w:rsidRDefault="007B5C8C" w:rsidP="007B5C8C">
            <w:pPr>
              <w:autoSpaceDE w:val="0"/>
              <w:autoSpaceDN w:val="0"/>
              <w:adjustRightInd w:val="0"/>
              <w:spacing w:after="1" w:line="200" w:lineRule="atLeast"/>
              <w:jc w:val="both"/>
              <w:rPr>
                <w:rFonts w:eastAsia="Calibri"/>
                <w:bCs/>
                <w:sz w:val="19"/>
                <w:szCs w:val="19"/>
              </w:rPr>
            </w:pPr>
          </w:p>
        </w:tc>
        <w:tc>
          <w:tcPr>
            <w:tcW w:w="1559" w:type="dxa"/>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Единица измерения</w:t>
            </w:r>
          </w:p>
        </w:tc>
        <w:tc>
          <w:tcPr>
            <w:tcW w:w="993" w:type="dxa"/>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кол-во</w:t>
            </w:r>
          </w:p>
        </w:tc>
        <w:tc>
          <w:tcPr>
            <w:tcW w:w="1336" w:type="dxa"/>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Единица измерения</w:t>
            </w:r>
          </w:p>
        </w:tc>
        <w:tc>
          <w:tcPr>
            <w:tcW w:w="790" w:type="dxa"/>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кол-во</w:t>
            </w: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1</w:t>
            </w:r>
          </w:p>
        </w:tc>
        <w:tc>
          <w:tcPr>
            <w:tcW w:w="2174"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2</w:t>
            </w:r>
          </w:p>
        </w:tc>
        <w:tc>
          <w:tcPr>
            <w:tcW w:w="212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3</w:t>
            </w:r>
          </w:p>
        </w:tc>
        <w:tc>
          <w:tcPr>
            <w:tcW w:w="1559"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4</w:t>
            </w:r>
          </w:p>
        </w:tc>
        <w:tc>
          <w:tcPr>
            <w:tcW w:w="993"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5</w:t>
            </w:r>
          </w:p>
        </w:tc>
        <w:tc>
          <w:tcPr>
            <w:tcW w:w="133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6</w:t>
            </w:r>
          </w:p>
        </w:tc>
        <w:tc>
          <w:tcPr>
            <w:tcW w:w="790"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7</w:t>
            </w: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2</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Фундаменты</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3</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Стены</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4</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Фасады</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5</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В том числе балконы</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6</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Перекрытия</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7</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Окна</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8</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Двери</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9</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Лестничные марши, площадки</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10</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Благоустройство</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а)</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Центральное отопление</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б)</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Горячее водоснабжение</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в)</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водопровод</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г)</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Электрооборудование</w:t>
            </w:r>
          </w:p>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(сети)</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д)</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канализация</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е)</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телефон</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bl>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3F7360">
      <w:pPr>
        <w:autoSpaceDE w:val="0"/>
        <w:autoSpaceDN w:val="0"/>
        <w:adjustRightInd w:val="0"/>
        <w:spacing w:after="1" w:line="200" w:lineRule="atLeast"/>
        <w:ind w:firstLine="284"/>
        <w:jc w:val="both"/>
        <w:rPr>
          <w:rFonts w:eastAsia="Calibri"/>
          <w:sz w:val="24"/>
          <w:szCs w:val="24"/>
        </w:rPr>
      </w:pPr>
      <w:r w:rsidRPr="007B5C8C">
        <w:rPr>
          <w:rFonts w:eastAsia="Calibri"/>
          <w:sz w:val="24"/>
          <w:szCs w:val="24"/>
        </w:rPr>
        <w:t>3. АРЕНДАТОР обязуется:</w:t>
      </w:r>
    </w:p>
    <w:p w:rsidR="007B5C8C" w:rsidRPr="007B5C8C" w:rsidRDefault="007B5C8C" w:rsidP="003F7360">
      <w:pPr>
        <w:autoSpaceDE w:val="0"/>
        <w:autoSpaceDN w:val="0"/>
        <w:adjustRightInd w:val="0"/>
        <w:spacing w:after="1" w:line="200" w:lineRule="atLeast"/>
        <w:ind w:firstLine="284"/>
        <w:jc w:val="both"/>
        <w:rPr>
          <w:rFonts w:eastAsia="Calibri"/>
          <w:sz w:val="24"/>
          <w:szCs w:val="24"/>
        </w:rPr>
      </w:pPr>
      <w:r w:rsidRPr="007B5C8C">
        <w:rPr>
          <w:rFonts w:eastAsia="Calibri"/>
          <w:sz w:val="24"/>
          <w:szCs w:val="24"/>
        </w:rPr>
        <w:t>- содержать ОБЪЕКТ в надлежащем санитарном и противопожарном состоянии;</w:t>
      </w:r>
    </w:p>
    <w:p w:rsidR="007B5C8C" w:rsidRPr="007B5C8C" w:rsidRDefault="007B5C8C" w:rsidP="003F7360">
      <w:pPr>
        <w:autoSpaceDE w:val="0"/>
        <w:autoSpaceDN w:val="0"/>
        <w:adjustRightInd w:val="0"/>
        <w:spacing w:after="1" w:line="200" w:lineRule="atLeast"/>
        <w:ind w:firstLine="284"/>
        <w:jc w:val="both"/>
        <w:rPr>
          <w:rFonts w:eastAsia="Calibri"/>
          <w:sz w:val="24"/>
          <w:szCs w:val="24"/>
        </w:rPr>
      </w:pPr>
      <w:r w:rsidRPr="007B5C8C">
        <w:rPr>
          <w:rFonts w:eastAsia="Calibri"/>
          <w:sz w:val="24"/>
          <w:szCs w:val="24"/>
        </w:rPr>
        <w:t>- не производить демонтажных неотделимых без вреда для имущества улучшений, произведенных им в настоящем помещении, без возмещения их стоимости после прекращения действия ДОГОВОРА АРЕНДЫ.</w:t>
      </w:r>
    </w:p>
    <w:p w:rsidR="007B5C8C" w:rsidRPr="007B5C8C" w:rsidRDefault="003F7360" w:rsidP="003F7360">
      <w:pPr>
        <w:autoSpaceDE w:val="0"/>
        <w:autoSpaceDN w:val="0"/>
        <w:adjustRightInd w:val="0"/>
        <w:spacing w:after="1" w:line="200" w:lineRule="atLeast"/>
        <w:ind w:firstLine="284"/>
        <w:jc w:val="both"/>
        <w:rPr>
          <w:rFonts w:eastAsia="Calibri"/>
          <w:sz w:val="24"/>
          <w:szCs w:val="24"/>
        </w:rPr>
      </w:pPr>
      <w:r>
        <w:rPr>
          <w:rFonts w:eastAsia="Calibri"/>
          <w:sz w:val="24"/>
          <w:szCs w:val="24"/>
        </w:rPr>
        <w:t xml:space="preserve">4. Настоящий </w:t>
      </w:r>
      <w:r w:rsidR="009039B3">
        <w:rPr>
          <w:rFonts w:eastAsia="Calibri"/>
          <w:sz w:val="24"/>
          <w:szCs w:val="24"/>
        </w:rPr>
        <w:t xml:space="preserve">Акт составлен </w:t>
      </w:r>
      <w:r w:rsidR="007B5C8C" w:rsidRPr="007B5C8C">
        <w:rPr>
          <w:rFonts w:eastAsia="Calibri"/>
          <w:sz w:val="24"/>
          <w:szCs w:val="24"/>
        </w:rPr>
        <w:t>в  трех  экземплярах,  имеющих  равную юридическую силу, действителен при наличии подписей и печатей АРЕНДОДАТЕЛЯ И АРЕНДАТОРА.</w:t>
      </w:r>
    </w:p>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7B5C8C">
      <w:pPr>
        <w:autoSpaceDE w:val="0"/>
        <w:autoSpaceDN w:val="0"/>
        <w:adjustRightInd w:val="0"/>
        <w:spacing w:after="1" w:line="200" w:lineRule="atLeast"/>
        <w:jc w:val="center"/>
        <w:rPr>
          <w:rFonts w:eastAsia="Calibri"/>
          <w:b/>
          <w:sz w:val="20"/>
        </w:rPr>
      </w:pPr>
      <w:r w:rsidRPr="007B5C8C">
        <w:rPr>
          <w:rFonts w:eastAsia="Calibri"/>
          <w:b/>
          <w:sz w:val="20"/>
        </w:rPr>
        <w:t>ПОДПИСИ СТОРОН:</w:t>
      </w:r>
    </w:p>
    <w:p w:rsidR="007B5C8C" w:rsidRPr="007B5C8C" w:rsidRDefault="007B5C8C" w:rsidP="007B5C8C">
      <w:pPr>
        <w:autoSpaceDE w:val="0"/>
        <w:autoSpaceDN w:val="0"/>
        <w:adjustRightInd w:val="0"/>
        <w:spacing w:after="1" w:line="200" w:lineRule="atLeast"/>
        <w:jc w:val="both"/>
        <w:rPr>
          <w:rFonts w:eastAsia="Calibri"/>
          <w:sz w:val="20"/>
        </w:rPr>
      </w:pPr>
    </w:p>
    <w:tbl>
      <w:tblPr>
        <w:tblW w:w="0" w:type="auto"/>
        <w:jc w:val="center"/>
        <w:tblLook w:val="04A0" w:firstRow="1" w:lastRow="0" w:firstColumn="1" w:lastColumn="0" w:noHBand="0" w:noVBand="1"/>
      </w:tblPr>
      <w:tblGrid>
        <w:gridCol w:w="3284"/>
        <w:gridCol w:w="3285"/>
        <w:gridCol w:w="3285"/>
      </w:tblGrid>
      <w:tr w:rsidR="007B5C8C" w:rsidRPr="007B5C8C" w:rsidTr="00016737">
        <w:trPr>
          <w:jc w:val="center"/>
        </w:trPr>
        <w:tc>
          <w:tcPr>
            <w:tcW w:w="3284"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ПЕРЕДАЛ</w:t>
            </w:r>
          </w:p>
          <w:p w:rsidR="007B5C8C" w:rsidRPr="007B5C8C" w:rsidRDefault="007B5C8C" w:rsidP="007B5C8C">
            <w:pPr>
              <w:autoSpaceDE w:val="0"/>
              <w:autoSpaceDN w:val="0"/>
              <w:adjustRightInd w:val="0"/>
              <w:spacing w:after="1" w:line="200" w:lineRule="atLeast"/>
              <w:jc w:val="center"/>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both"/>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ПРИНЯЛ</w:t>
            </w:r>
          </w:p>
        </w:tc>
      </w:tr>
      <w:tr w:rsidR="007B5C8C" w:rsidRPr="007B5C8C" w:rsidTr="00016737">
        <w:trPr>
          <w:jc w:val="center"/>
        </w:trPr>
        <w:tc>
          <w:tcPr>
            <w:tcW w:w="3284"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АРЕНДОДАТЕЛЬ</w:t>
            </w:r>
          </w:p>
          <w:p w:rsidR="007B5C8C" w:rsidRPr="007B5C8C" w:rsidRDefault="007B5C8C" w:rsidP="007B5C8C">
            <w:pPr>
              <w:autoSpaceDE w:val="0"/>
              <w:autoSpaceDN w:val="0"/>
              <w:adjustRightInd w:val="0"/>
              <w:spacing w:after="1" w:line="200" w:lineRule="atLeast"/>
              <w:jc w:val="center"/>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both"/>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АРЕНДАТОР</w:t>
            </w:r>
          </w:p>
        </w:tc>
      </w:tr>
      <w:tr w:rsidR="007B5C8C" w:rsidRPr="007B5C8C" w:rsidTr="00016737">
        <w:trPr>
          <w:jc w:val="center"/>
        </w:trPr>
        <w:tc>
          <w:tcPr>
            <w:tcW w:w="3284"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_______________/____________</w:t>
            </w:r>
          </w:p>
        </w:tc>
        <w:tc>
          <w:tcPr>
            <w:tcW w:w="3285" w:type="dxa"/>
          </w:tcPr>
          <w:p w:rsidR="007B5C8C" w:rsidRPr="007B5C8C" w:rsidRDefault="007B5C8C" w:rsidP="007B5C8C">
            <w:pPr>
              <w:autoSpaceDE w:val="0"/>
              <w:autoSpaceDN w:val="0"/>
              <w:adjustRightInd w:val="0"/>
              <w:spacing w:after="1" w:line="200" w:lineRule="atLeast"/>
              <w:jc w:val="both"/>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________________/___________</w:t>
            </w:r>
          </w:p>
        </w:tc>
      </w:tr>
      <w:tr w:rsidR="007B5C8C" w:rsidRPr="007B5C8C" w:rsidTr="00016737">
        <w:trPr>
          <w:jc w:val="center"/>
        </w:trPr>
        <w:tc>
          <w:tcPr>
            <w:tcW w:w="3284"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(подпись, ФИО)</w:t>
            </w:r>
          </w:p>
          <w:p w:rsidR="007B5C8C" w:rsidRPr="007B5C8C" w:rsidRDefault="007B5C8C" w:rsidP="007B5C8C">
            <w:pPr>
              <w:autoSpaceDE w:val="0"/>
              <w:autoSpaceDN w:val="0"/>
              <w:adjustRightInd w:val="0"/>
              <w:spacing w:after="1" w:line="200" w:lineRule="atLeast"/>
              <w:jc w:val="center"/>
              <w:rPr>
                <w:rFonts w:eastAsia="Calibri"/>
                <w:sz w:val="22"/>
                <w:szCs w:val="22"/>
              </w:rPr>
            </w:pPr>
          </w:p>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печать</w:t>
            </w:r>
          </w:p>
        </w:tc>
        <w:tc>
          <w:tcPr>
            <w:tcW w:w="3285" w:type="dxa"/>
          </w:tcPr>
          <w:p w:rsidR="007B5C8C" w:rsidRPr="007B5C8C" w:rsidRDefault="007B5C8C" w:rsidP="007B5C8C">
            <w:pPr>
              <w:autoSpaceDE w:val="0"/>
              <w:autoSpaceDN w:val="0"/>
              <w:adjustRightInd w:val="0"/>
              <w:spacing w:after="1" w:line="200" w:lineRule="atLeast"/>
              <w:jc w:val="both"/>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(подпись, ФИО)</w:t>
            </w:r>
          </w:p>
          <w:p w:rsidR="007B5C8C" w:rsidRPr="007B5C8C" w:rsidRDefault="007B5C8C" w:rsidP="007B5C8C">
            <w:pPr>
              <w:autoSpaceDE w:val="0"/>
              <w:autoSpaceDN w:val="0"/>
              <w:adjustRightInd w:val="0"/>
              <w:spacing w:after="1" w:line="200" w:lineRule="atLeast"/>
              <w:jc w:val="center"/>
              <w:rPr>
                <w:rFonts w:eastAsia="Calibri"/>
                <w:sz w:val="22"/>
                <w:szCs w:val="22"/>
              </w:rPr>
            </w:pPr>
          </w:p>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печать</w:t>
            </w:r>
          </w:p>
        </w:tc>
      </w:tr>
    </w:tbl>
    <w:p w:rsidR="007B5C8C" w:rsidRPr="007B5C8C" w:rsidRDefault="007B5C8C" w:rsidP="007B5C8C">
      <w:pPr>
        <w:autoSpaceDE w:val="0"/>
        <w:autoSpaceDN w:val="0"/>
        <w:adjustRightInd w:val="0"/>
        <w:rPr>
          <w:rFonts w:eastAsia="Calibri"/>
          <w:sz w:val="2"/>
          <w:szCs w:val="2"/>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tbl>
      <w:tblPr>
        <w:tblStyle w:val="30"/>
        <w:tblW w:w="5387" w:type="dxa"/>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tblGrid>
      <w:tr w:rsidR="007B5C8C" w:rsidRPr="007B5C8C" w:rsidTr="003F7360">
        <w:tc>
          <w:tcPr>
            <w:tcW w:w="5387" w:type="dxa"/>
          </w:tcPr>
          <w:p w:rsidR="007B5C8C" w:rsidRPr="007B5C8C" w:rsidRDefault="007B5C8C" w:rsidP="003F7360">
            <w:pPr>
              <w:autoSpaceDE w:val="0"/>
              <w:autoSpaceDN w:val="0"/>
              <w:adjustRightInd w:val="0"/>
              <w:ind w:right="-250"/>
              <w:jc w:val="center"/>
              <w:rPr>
                <w:rFonts w:eastAsia="Calibri"/>
                <w:sz w:val="24"/>
                <w:szCs w:val="24"/>
                <w:lang w:eastAsia="en-US"/>
              </w:rPr>
            </w:pPr>
            <w:r w:rsidRPr="007B5C8C">
              <w:rPr>
                <w:rFonts w:eastAsia="Calibri"/>
                <w:sz w:val="24"/>
                <w:szCs w:val="24"/>
                <w:lang w:eastAsia="en-US"/>
              </w:rPr>
              <w:t>Приложение № 2</w:t>
            </w:r>
          </w:p>
          <w:p w:rsidR="007B5C8C" w:rsidRPr="007B5C8C" w:rsidRDefault="007B5C8C" w:rsidP="003F7360">
            <w:pPr>
              <w:autoSpaceDE w:val="0"/>
              <w:autoSpaceDN w:val="0"/>
              <w:adjustRightInd w:val="0"/>
              <w:ind w:right="-250"/>
              <w:jc w:val="center"/>
              <w:rPr>
                <w:rFonts w:eastAsia="Calibri"/>
                <w:sz w:val="24"/>
                <w:szCs w:val="24"/>
                <w:lang w:eastAsia="en-US"/>
              </w:rPr>
            </w:pPr>
            <w:r w:rsidRPr="007B5C8C">
              <w:rPr>
                <w:rFonts w:eastAsia="Calibri"/>
                <w:sz w:val="24"/>
                <w:szCs w:val="24"/>
                <w:lang w:eastAsia="en-US"/>
              </w:rPr>
              <w:t>к договору аренды нежилого помещения муниципальной собственности</w:t>
            </w:r>
          </w:p>
          <w:p w:rsidR="007B5C8C" w:rsidRPr="007B5C8C" w:rsidRDefault="007B5C8C" w:rsidP="003F7360">
            <w:pPr>
              <w:autoSpaceDE w:val="0"/>
              <w:autoSpaceDN w:val="0"/>
              <w:adjustRightInd w:val="0"/>
              <w:ind w:right="-250"/>
              <w:jc w:val="center"/>
              <w:rPr>
                <w:rFonts w:ascii="Calibri" w:eastAsia="Calibri" w:hAnsi="Calibri"/>
                <w:sz w:val="24"/>
                <w:szCs w:val="24"/>
                <w:lang w:eastAsia="en-US"/>
              </w:rPr>
            </w:pPr>
            <w:r w:rsidRPr="007B5C8C">
              <w:rPr>
                <w:rFonts w:eastAsia="Calibri"/>
                <w:sz w:val="24"/>
                <w:szCs w:val="24"/>
                <w:lang w:eastAsia="en-US"/>
              </w:rPr>
              <w:t>от ____________ №__________________________</w:t>
            </w:r>
          </w:p>
          <w:p w:rsidR="007B5C8C" w:rsidRPr="007B5C8C" w:rsidRDefault="007B5C8C" w:rsidP="003F7360">
            <w:pPr>
              <w:autoSpaceDE w:val="0"/>
              <w:autoSpaceDN w:val="0"/>
              <w:adjustRightInd w:val="0"/>
              <w:ind w:right="-250"/>
              <w:rPr>
                <w:rFonts w:ascii="Calibri" w:eastAsia="Calibri" w:hAnsi="Calibri"/>
                <w:sz w:val="24"/>
                <w:szCs w:val="24"/>
                <w:lang w:eastAsia="en-US"/>
              </w:rPr>
            </w:pPr>
          </w:p>
        </w:tc>
      </w:tr>
    </w:tbl>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3F7360">
      <w:pPr>
        <w:autoSpaceDE w:val="0"/>
        <w:autoSpaceDN w:val="0"/>
        <w:adjustRightInd w:val="0"/>
        <w:jc w:val="center"/>
        <w:rPr>
          <w:rFonts w:eastAsia="Calibri"/>
          <w:b/>
          <w:sz w:val="24"/>
          <w:szCs w:val="24"/>
        </w:rPr>
      </w:pPr>
      <w:r w:rsidRPr="007B5C8C">
        <w:rPr>
          <w:rFonts w:eastAsia="Calibri"/>
          <w:b/>
          <w:sz w:val="24"/>
          <w:szCs w:val="24"/>
        </w:rPr>
        <w:t>Копия поэтажного плана нежилого помещения, арендуемого по договору</w:t>
      </w:r>
    </w:p>
    <w:p w:rsidR="007B5C8C" w:rsidRPr="007B5C8C" w:rsidRDefault="007B5C8C" w:rsidP="007B5C8C">
      <w:pPr>
        <w:autoSpaceDE w:val="0"/>
        <w:autoSpaceDN w:val="0"/>
        <w:adjustRightInd w:val="0"/>
        <w:rPr>
          <w:rFonts w:eastAsia="Calibri"/>
          <w:b/>
          <w:sz w:val="24"/>
          <w:szCs w:val="24"/>
        </w:rPr>
      </w:pPr>
    </w:p>
    <w:p w:rsidR="007B5C8C" w:rsidRPr="007B5C8C" w:rsidRDefault="007B5C8C" w:rsidP="007B5C8C">
      <w:pPr>
        <w:autoSpaceDE w:val="0"/>
        <w:autoSpaceDN w:val="0"/>
        <w:adjustRightInd w:val="0"/>
        <w:rPr>
          <w:rFonts w:eastAsia="Calibri"/>
          <w:b/>
          <w:sz w:val="24"/>
          <w:szCs w:val="24"/>
        </w:rPr>
      </w:pPr>
    </w:p>
    <w:p w:rsidR="007B5C8C" w:rsidRPr="007B5C8C" w:rsidRDefault="007B5C8C" w:rsidP="007B5C8C">
      <w:pPr>
        <w:autoSpaceDE w:val="0"/>
        <w:autoSpaceDN w:val="0"/>
        <w:adjustRightInd w:val="0"/>
        <w:rPr>
          <w:rFonts w:eastAsia="Calibri"/>
          <w:b/>
          <w:sz w:val="24"/>
          <w:szCs w:val="24"/>
        </w:rPr>
      </w:pPr>
    </w:p>
    <w:p w:rsidR="007B5C8C" w:rsidRPr="007B5C8C" w:rsidRDefault="007B5C8C" w:rsidP="003F7360">
      <w:pPr>
        <w:autoSpaceDE w:val="0"/>
        <w:autoSpaceDN w:val="0"/>
        <w:adjustRightInd w:val="0"/>
        <w:jc w:val="center"/>
        <w:rPr>
          <w:rFonts w:eastAsia="Calibri"/>
          <w:sz w:val="20"/>
        </w:rPr>
      </w:pPr>
      <w:r w:rsidRPr="007B5C8C">
        <w:rPr>
          <w:rFonts w:eastAsia="Calibri"/>
          <w:noProof/>
          <w:sz w:val="22"/>
          <w:szCs w:val="22"/>
        </w:rPr>
        <w:drawing>
          <wp:inline distT="0" distB="0" distL="0" distR="0" wp14:anchorId="69F42367" wp14:editId="55FF1250">
            <wp:extent cx="1504950" cy="260985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1504950" cy="2609850"/>
                    </a:xfrm>
                    <a:prstGeom prst="rect">
                      <a:avLst/>
                    </a:prstGeom>
                    <a:noFill/>
                    <a:ln w="9525">
                      <a:noFill/>
                      <a:miter lim="800000"/>
                      <a:headEnd/>
                      <a:tailEnd/>
                    </a:ln>
                  </pic:spPr>
                </pic:pic>
              </a:graphicData>
            </a:graphic>
          </wp:inline>
        </w:drawing>
      </w:r>
    </w:p>
    <w:p w:rsidR="007B5C8C" w:rsidRPr="007B5C8C" w:rsidRDefault="007B5C8C" w:rsidP="007B5C8C">
      <w:pPr>
        <w:autoSpaceDE w:val="0"/>
        <w:autoSpaceDN w:val="0"/>
        <w:adjustRightInd w:val="0"/>
        <w:jc w:val="center"/>
        <w:rPr>
          <w:rFonts w:eastAsia="Calibri"/>
          <w:sz w:val="22"/>
          <w:szCs w:val="22"/>
        </w:rPr>
      </w:pPr>
    </w:p>
    <w:p w:rsidR="007B5C8C" w:rsidRPr="007B5C8C" w:rsidRDefault="007B5C8C" w:rsidP="007B5C8C">
      <w:pPr>
        <w:autoSpaceDE w:val="0"/>
        <w:autoSpaceDN w:val="0"/>
        <w:adjustRightInd w:val="0"/>
        <w:jc w:val="center"/>
        <w:rPr>
          <w:rFonts w:eastAsia="Calibri"/>
          <w:sz w:val="22"/>
          <w:szCs w:val="22"/>
        </w:rPr>
      </w:pPr>
      <w:r w:rsidRPr="007B5C8C">
        <w:rPr>
          <w:rFonts w:eastAsia="Calibri"/>
          <w:sz w:val="22"/>
          <w:szCs w:val="22"/>
        </w:rPr>
        <w:t>Характеристики объекта аренды</w:t>
      </w:r>
    </w:p>
    <w:p w:rsidR="007B5C8C" w:rsidRPr="007B5C8C" w:rsidRDefault="007B5C8C" w:rsidP="007B5C8C">
      <w:pPr>
        <w:autoSpaceDE w:val="0"/>
        <w:autoSpaceDN w:val="0"/>
        <w:adjustRightInd w:val="0"/>
        <w:jc w:val="center"/>
        <w:rPr>
          <w:rFonts w:eastAsia="Calibri"/>
          <w:sz w:val="22"/>
          <w:szCs w:val="22"/>
        </w:rPr>
      </w:pPr>
    </w:p>
    <w:p w:rsidR="007B5C8C" w:rsidRPr="007B5C8C" w:rsidRDefault="007B5C8C" w:rsidP="007B5C8C">
      <w:pPr>
        <w:autoSpaceDE w:val="0"/>
        <w:autoSpaceDN w:val="0"/>
        <w:adjustRightInd w:val="0"/>
        <w:rPr>
          <w:rFonts w:eastAsia="Calibri"/>
          <w:sz w:val="22"/>
          <w:szCs w:val="22"/>
        </w:rPr>
      </w:pPr>
      <w:r w:rsidRPr="007B5C8C">
        <w:rPr>
          <w:rFonts w:eastAsia="Calibri"/>
          <w:sz w:val="22"/>
          <w:szCs w:val="22"/>
        </w:rPr>
        <w:t xml:space="preserve">Объект аренды: </w:t>
      </w:r>
    </w:p>
    <w:p w:rsidR="007B5C8C" w:rsidRPr="007B5C8C" w:rsidRDefault="007B5C8C" w:rsidP="007B5C8C">
      <w:pPr>
        <w:autoSpaceDE w:val="0"/>
        <w:autoSpaceDN w:val="0"/>
        <w:adjustRightInd w:val="0"/>
        <w:jc w:val="both"/>
        <w:rPr>
          <w:rFonts w:eastAsia="Calibri"/>
          <w:sz w:val="22"/>
          <w:szCs w:val="22"/>
        </w:rPr>
      </w:pPr>
      <w:r w:rsidRPr="007B5C8C">
        <w:rPr>
          <w:rFonts w:eastAsia="Calibri"/>
          <w:sz w:val="22"/>
          <w:szCs w:val="22"/>
        </w:rPr>
        <w:t xml:space="preserve">нежилое помещение, площадью 25,6 кв.м, состоящее из комнат №№ 11,12,12а, цокольный этаж, </w:t>
      </w:r>
      <w:r w:rsidR="003F7360">
        <w:rPr>
          <w:rFonts w:eastAsia="Calibri"/>
          <w:sz w:val="22"/>
          <w:szCs w:val="22"/>
        </w:rPr>
        <w:br/>
      </w:r>
      <w:r w:rsidRPr="007B5C8C">
        <w:rPr>
          <w:rFonts w:eastAsia="Calibri"/>
          <w:sz w:val="22"/>
          <w:szCs w:val="22"/>
        </w:rPr>
        <w:t xml:space="preserve">что соответствует 40/1000 доли в праве на объект: жилые дома литер: А, площадью 729,4 кв.м. </w:t>
      </w:r>
      <w:r w:rsidRPr="007B5C8C">
        <w:rPr>
          <w:rFonts w:eastAsia="Calibri"/>
          <w:sz w:val="22"/>
          <w:szCs w:val="22"/>
        </w:rPr>
        <w:br/>
        <w:t xml:space="preserve">в т.ч. жилой 379,9 кв.м; В площадью 159,8 кв.м, в т.ч. жилой 105,4 кв.м; гараж литер Ав площадью </w:t>
      </w:r>
      <w:r w:rsidR="003F7360">
        <w:rPr>
          <w:rFonts w:eastAsia="Calibri"/>
          <w:sz w:val="22"/>
          <w:szCs w:val="22"/>
        </w:rPr>
        <w:br/>
      </w:r>
      <w:r w:rsidRPr="007B5C8C">
        <w:rPr>
          <w:rFonts w:eastAsia="Calibri"/>
          <w:sz w:val="22"/>
          <w:szCs w:val="22"/>
        </w:rPr>
        <w:t xml:space="preserve">10,8 кв.м; сараи литер: Бб, площадью 54,4 кв.м; Ба, площадью 50,1 кв.м; Ад, площадью 13,7 кв.м, </w:t>
      </w:r>
      <w:r w:rsidRPr="007B5C8C">
        <w:rPr>
          <w:rFonts w:eastAsia="Calibri"/>
          <w:sz w:val="22"/>
          <w:szCs w:val="22"/>
        </w:rPr>
        <w:br/>
        <w:t xml:space="preserve">с кадастровым номером 61:44:0031555:87, расположенные по адресу: ул. 12-я линия, 29 (порядок пользования объектом определен решением Пролетарского районного суда г. Ростова-на-Дону </w:t>
      </w:r>
      <w:r w:rsidRPr="007B5C8C">
        <w:rPr>
          <w:rFonts w:eastAsia="Calibri"/>
          <w:sz w:val="22"/>
          <w:szCs w:val="22"/>
        </w:rPr>
        <w:br/>
        <w:t>от 01.08.2023 по делу № 2-2999/2023 (в редакции определения от 13.05.2024)).</w:t>
      </w:r>
    </w:p>
    <w:p w:rsidR="007B5C8C" w:rsidRPr="007B5C8C" w:rsidRDefault="007B5C8C" w:rsidP="007B5C8C">
      <w:pPr>
        <w:autoSpaceDE w:val="0"/>
        <w:autoSpaceDN w:val="0"/>
        <w:adjustRightInd w:val="0"/>
        <w:jc w:val="both"/>
        <w:rPr>
          <w:rFonts w:eastAsia="Calibri"/>
          <w:sz w:val="22"/>
          <w:szCs w:val="22"/>
        </w:rPr>
      </w:pPr>
    </w:p>
    <w:p w:rsidR="007B5C8C" w:rsidRPr="007B5C8C" w:rsidRDefault="007B5C8C" w:rsidP="007B5C8C">
      <w:pPr>
        <w:autoSpaceDE w:val="0"/>
        <w:autoSpaceDN w:val="0"/>
        <w:adjustRightInd w:val="0"/>
        <w:jc w:val="both"/>
        <w:rPr>
          <w:rFonts w:eastAsia="Calibri"/>
          <w:sz w:val="22"/>
          <w:szCs w:val="22"/>
        </w:rPr>
      </w:pPr>
    </w:p>
    <w:p w:rsidR="007B5C8C" w:rsidRPr="007B5C8C" w:rsidRDefault="007B5C8C" w:rsidP="007B5C8C">
      <w:pPr>
        <w:autoSpaceDE w:val="0"/>
        <w:autoSpaceDN w:val="0"/>
        <w:adjustRightInd w:val="0"/>
        <w:jc w:val="both"/>
        <w:rPr>
          <w:rFonts w:eastAsia="Calibri"/>
          <w:sz w:val="22"/>
          <w:szCs w:val="22"/>
        </w:rPr>
      </w:pPr>
    </w:p>
    <w:p w:rsidR="007B5C8C" w:rsidRPr="007B5C8C" w:rsidRDefault="007B5C8C" w:rsidP="007B5C8C">
      <w:pPr>
        <w:autoSpaceDE w:val="0"/>
        <w:autoSpaceDN w:val="0"/>
        <w:adjustRightInd w:val="0"/>
        <w:jc w:val="both"/>
        <w:rPr>
          <w:rFonts w:eastAsia="Calibri"/>
          <w:sz w:val="22"/>
          <w:szCs w:val="22"/>
        </w:rPr>
      </w:pPr>
    </w:p>
    <w:tbl>
      <w:tblPr>
        <w:tblW w:w="0" w:type="auto"/>
        <w:jc w:val="center"/>
        <w:tblLook w:val="01E0" w:firstRow="1" w:lastRow="1" w:firstColumn="1" w:lastColumn="1" w:noHBand="0" w:noVBand="0"/>
      </w:tblPr>
      <w:tblGrid>
        <w:gridCol w:w="3858"/>
        <w:gridCol w:w="2120"/>
        <w:gridCol w:w="3592"/>
      </w:tblGrid>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АРЕНДАТОР</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АРЕНДОДАТЕЛЬ</w:t>
            </w:r>
          </w:p>
        </w:tc>
      </w:tr>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______________________</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______________________</w:t>
            </w:r>
          </w:p>
        </w:tc>
      </w:tr>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(подпись, печать)</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(подпись, печать)</w:t>
            </w:r>
          </w:p>
        </w:tc>
      </w:tr>
    </w:tbl>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
          <w:szCs w:val="2"/>
        </w:rPr>
      </w:pPr>
    </w:p>
    <w:p w:rsidR="007B5C8C" w:rsidRPr="007B5C8C" w:rsidRDefault="007B5C8C" w:rsidP="007B5C8C">
      <w:pPr>
        <w:autoSpaceDE w:val="0"/>
        <w:autoSpaceDN w:val="0"/>
        <w:adjustRightInd w:val="0"/>
        <w:rPr>
          <w:rFonts w:eastAsia="Calibri"/>
          <w:sz w:val="2"/>
          <w:szCs w:val="2"/>
        </w:rPr>
      </w:pPr>
    </w:p>
    <w:p w:rsidR="007B5C8C" w:rsidRPr="007B5C8C" w:rsidRDefault="007B5C8C" w:rsidP="007B5C8C">
      <w:pPr>
        <w:autoSpaceDE w:val="0"/>
        <w:autoSpaceDN w:val="0"/>
        <w:adjustRightInd w:val="0"/>
        <w:rPr>
          <w:rFonts w:eastAsia="Calibri"/>
          <w:sz w:val="2"/>
          <w:szCs w:val="2"/>
        </w:rPr>
      </w:pPr>
    </w:p>
    <w:p w:rsidR="009B4D8D" w:rsidRPr="009B4D8D" w:rsidRDefault="009B4D8D" w:rsidP="009B4D8D">
      <w:pPr>
        <w:autoSpaceDE w:val="0"/>
        <w:autoSpaceDN w:val="0"/>
        <w:adjustRightInd w:val="0"/>
        <w:jc w:val="right"/>
        <w:rPr>
          <w:rFonts w:eastAsia="Calibri"/>
          <w:sz w:val="24"/>
          <w:szCs w:val="24"/>
        </w:rPr>
      </w:pPr>
    </w:p>
    <w:p w:rsidR="009B4D8D" w:rsidRDefault="009B4D8D"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47A20" w:rsidRDefault="003F7360" w:rsidP="00C47A20">
      <w:pPr>
        <w:jc w:val="right"/>
      </w:pPr>
      <w:r>
        <w:t>П</w:t>
      </w:r>
      <w:r w:rsidR="00C47A20" w:rsidRPr="00FD1604">
        <w:t>риложение</w:t>
      </w:r>
      <w:r w:rsidR="00AF6FEC">
        <w:t xml:space="preserve"> № </w:t>
      </w:r>
      <w:r w:rsidR="00C47A20" w:rsidRPr="00FD1604">
        <w:t>3</w:t>
      </w:r>
      <w:r w:rsidR="00C47A20">
        <w:t xml:space="preserve"> </w:t>
      </w:r>
    </w:p>
    <w:p w:rsidR="00C47A20" w:rsidRDefault="00C47A20" w:rsidP="005601EB">
      <w:pPr>
        <w:jc w:val="right"/>
      </w:pPr>
      <w:r>
        <w:t xml:space="preserve">                                                                               </w:t>
      </w:r>
      <w:r w:rsidR="005601EB">
        <w:t xml:space="preserve"> </w:t>
      </w:r>
      <w:r>
        <w:t xml:space="preserve"> </w:t>
      </w:r>
      <w:r w:rsidRPr="00FD1604">
        <w:t xml:space="preserve">к Документации </w:t>
      </w:r>
      <w:r w:rsidR="005601EB">
        <w:t xml:space="preserve">об </w:t>
      </w:r>
      <w:r w:rsidRPr="00FD1604">
        <w:t>аукцион</w:t>
      </w:r>
      <w:r w:rsidR="005601EB">
        <w:t>е</w:t>
      </w:r>
    </w:p>
    <w:p w:rsidR="00C47A20" w:rsidRPr="0079717E" w:rsidRDefault="00C47A20" w:rsidP="00C47A20">
      <w:pPr>
        <w:pStyle w:val="ConsPlusNormal1"/>
        <w:widowControl/>
        <w:jc w:val="right"/>
        <w:rPr>
          <w:rFonts w:ascii="Times New Roman" w:hAnsi="Times New Roman" w:cs="Times New Roman"/>
          <w:sz w:val="24"/>
          <w:szCs w:val="24"/>
        </w:rPr>
      </w:pPr>
    </w:p>
    <w:p w:rsidR="00C47A20" w:rsidRDefault="00E863AE" w:rsidP="00C47A20">
      <w:pPr>
        <w:ind w:firstLine="709"/>
        <w:jc w:val="center"/>
      </w:pPr>
      <w:r w:rsidRPr="006D304B">
        <w:t xml:space="preserve">Копия документа, подтверждающего согласие собственника имущества </w:t>
      </w:r>
      <w:r>
        <w:br/>
      </w:r>
      <w:r w:rsidRPr="006D304B">
        <w:t xml:space="preserve">на предоставление прав в отношении муниципального имущества по договору, </w:t>
      </w:r>
      <w:r w:rsidR="008D74E7">
        <w:t>право на заключение котор</w:t>
      </w:r>
      <w:r>
        <w:t>ого</w:t>
      </w:r>
      <w:r w:rsidR="00C47A20" w:rsidRPr="006D304B">
        <w:t xml:space="preserve">, является предметом торгов. </w:t>
      </w:r>
    </w:p>
    <w:p w:rsidR="00F94D1A" w:rsidRPr="00F94D1A" w:rsidRDefault="00F94D1A" w:rsidP="00C47A20">
      <w:pPr>
        <w:ind w:firstLine="709"/>
        <w:jc w:val="center"/>
        <w:rPr>
          <w:sz w:val="16"/>
        </w:rPr>
      </w:pPr>
    </w:p>
    <w:p w:rsidR="00E863AE" w:rsidRDefault="00016737" w:rsidP="00E863AE">
      <w:pPr>
        <w:jc w:val="center"/>
      </w:pPr>
      <w:r>
        <w:rPr>
          <w:noProof/>
        </w:rPr>
        <w:drawing>
          <wp:anchor distT="0" distB="0" distL="114300" distR="114300" simplePos="0" relativeHeight="251653120" behindDoc="0" locked="0" layoutInCell="1" allowOverlap="1">
            <wp:simplePos x="0" y="0"/>
            <wp:positionH relativeFrom="column">
              <wp:posOffset>304493</wp:posOffset>
            </wp:positionH>
            <wp:positionV relativeFrom="paragraph">
              <wp:posOffset>14605</wp:posOffset>
            </wp:positionV>
            <wp:extent cx="5895975" cy="8115935"/>
            <wp:effectExtent l="0" t="0" r="0" b="0"/>
            <wp:wrapThrough wrapText="bothSides">
              <wp:wrapPolygon edited="0">
                <wp:start x="0" y="0"/>
                <wp:lineTo x="0" y="21548"/>
                <wp:lineTo x="21565" y="21548"/>
                <wp:lineTo x="21565" y="0"/>
                <wp:lineTo x="0" y="0"/>
              </wp:wrapPolygon>
            </wp:wrapThrough>
            <wp:docPr id="5" name="Рисунок 5" descr="d:\Users\comp29\Desktop\1.png\1-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comp29\Desktop\1.png\1-001.png"/>
                    <pic:cNvPicPr>
                      <a:picLocks noChangeAspect="1" noChangeArrowheads="1"/>
                    </pic:cNvPicPr>
                  </pic:nvPicPr>
                  <pic:blipFill rotWithShape="1">
                    <a:blip r:embed="rId21">
                      <a:extLst>
                        <a:ext uri="{28A0092B-C50C-407E-A947-70E740481C1C}">
                          <a14:useLocalDpi xmlns:a14="http://schemas.microsoft.com/office/drawing/2010/main" val="0"/>
                        </a:ext>
                      </a:extLst>
                    </a:blip>
                    <a:srcRect l="5059" t="4983" r="2548" b="5008"/>
                    <a:stretch/>
                  </pic:blipFill>
                  <pic:spPr bwMode="auto">
                    <a:xfrm>
                      <a:off x="0" y="0"/>
                      <a:ext cx="5895975" cy="81159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bookmarkEnd w:id="51"/>
    <w:p w:rsidR="00C47A20" w:rsidRDefault="00C47A20" w:rsidP="00DC01B5">
      <w:pPr>
        <w:ind w:firstLine="709"/>
      </w:pPr>
    </w:p>
    <w:p w:rsidR="00C47A20" w:rsidRDefault="00C47A20" w:rsidP="00DC01B5">
      <w:pPr>
        <w:jc w:val="center"/>
      </w:pPr>
    </w:p>
    <w:p w:rsidR="00880614" w:rsidRDefault="00880614" w:rsidP="00DC01B5">
      <w:pPr>
        <w:jc w:val="center"/>
      </w:pPr>
    </w:p>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Default="00880614" w:rsidP="00880614"/>
    <w:p w:rsidR="00880614" w:rsidRPr="00880614" w:rsidRDefault="00880614" w:rsidP="00880614"/>
    <w:p w:rsidR="00880614" w:rsidRDefault="00880614" w:rsidP="00880614">
      <w:pPr>
        <w:tabs>
          <w:tab w:val="left" w:pos="3968"/>
        </w:tabs>
      </w:pPr>
      <w:r>
        <w:tab/>
      </w:r>
    </w:p>
    <w:p w:rsidR="005F7F6B" w:rsidRPr="00880614" w:rsidRDefault="00016737" w:rsidP="00880614">
      <w:pPr>
        <w:tabs>
          <w:tab w:val="left" w:pos="3968"/>
        </w:tabs>
        <w:sectPr w:rsidR="005F7F6B" w:rsidRPr="00880614" w:rsidSect="000843AE">
          <w:pgSz w:w="11906" w:h="16838"/>
          <w:pgMar w:top="1134" w:right="567" w:bottom="284" w:left="1134" w:header="709" w:footer="552" w:gutter="0"/>
          <w:cols w:space="708"/>
          <w:docGrid w:linePitch="381"/>
        </w:sectPr>
      </w:pPr>
      <w:r>
        <w:rPr>
          <w:noProof/>
        </w:rPr>
        <w:drawing>
          <wp:anchor distT="0" distB="0" distL="114300" distR="114300" simplePos="0" relativeHeight="251656192" behindDoc="0" locked="0" layoutInCell="1" allowOverlap="1">
            <wp:simplePos x="0" y="0"/>
            <wp:positionH relativeFrom="column">
              <wp:posOffset>383540</wp:posOffset>
            </wp:positionH>
            <wp:positionV relativeFrom="paragraph">
              <wp:posOffset>271780</wp:posOffset>
            </wp:positionV>
            <wp:extent cx="5805170" cy="9034145"/>
            <wp:effectExtent l="0" t="0" r="0" b="0"/>
            <wp:wrapThrough wrapText="bothSides">
              <wp:wrapPolygon edited="0">
                <wp:start x="0" y="0"/>
                <wp:lineTo x="0" y="21544"/>
                <wp:lineTo x="21548" y="21544"/>
                <wp:lineTo x="21548" y="0"/>
                <wp:lineTo x="0" y="0"/>
              </wp:wrapPolygon>
            </wp:wrapThrough>
            <wp:docPr id="6" name="Рисунок 6" descr="d:\Users\comp29\Desktop\2.png\2-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comp29\Desktop\2.png\2-001.png"/>
                    <pic:cNvPicPr>
                      <a:picLocks noChangeAspect="1" noChangeArrowheads="1"/>
                    </pic:cNvPicPr>
                  </pic:nvPicPr>
                  <pic:blipFill rotWithShape="1">
                    <a:blip r:embed="rId22">
                      <a:extLst>
                        <a:ext uri="{28A0092B-C50C-407E-A947-70E740481C1C}">
                          <a14:useLocalDpi xmlns:a14="http://schemas.microsoft.com/office/drawing/2010/main" val="0"/>
                        </a:ext>
                      </a:extLst>
                    </a:blip>
                    <a:srcRect l="12383" t="3757" r="1675" b="1563"/>
                    <a:stretch/>
                  </pic:blipFill>
                  <pic:spPr bwMode="auto">
                    <a:xfrm>
                      <a:off x="0" y="0"/>
                      <a:ext cx="5805170" cy="90341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80614">
        <w:tab/>
      </w:r>
    </w:p>
    <w:p w:rsidR="00C47A20" w:rsidRDefault="00C47A20" w:rsidP="00C47A20">
      <w:pPr>
        <w:jc w:val="right"/>
      </w:pPr>
      <w:r w:rsidRPr="00FD1604">
        <w:t xml:space="preserve">Приложение </w:t>
      </w:r>
      <w:r w:rsidR="003F50CB">
        <w:t>№ 4</w:t>
      </w:r>
      <w:r>
        <w:t xml:space="preserve"> </w:t>
      </w:r>
    </w:p>
    <w:p w:rsidR="00C47A20" w:rsidRDefault="00C47A20" w:rsidP="00C47A20">
      <w:pPr>
        <w:jc w:val="right"/>
      </w:pPr>
      <w:r>
        <w:t xml:space="preserve">                                                                                </w:t>
      </w:r>
      <w:r w:rsidRPr="00FD1604">
        <w:t>к Документации о</w:t>
      </w:r>
      <w:r w:rsidR="003F50CB">
        <w:t>б</w:t>
      </w:r>
      <w:r>
        <w:t xml:space="preserve"> </w:t>
      </w:r>
      <w:r w:rsidRPr="00FD1604">
        <w:t>аукцион</w:t>
      </w:r>
      <w:r w:rsidR="003F50CB">
        <w:t>е</w:t>
      </w:r>
    </w:p>
    <w:p w:rsidR="00C47A20" w:rsidRDefault="00C47A20" w:rsidP="00C47A20">
      <w:pPr>
        <w:ind w:firstLine="709"/>
        <w:jc w:val="center"/>
      </w:pPr>
    </w:p>
    <w:p w:rsidR="00C47A20" w:rsidRDefault="00C47A20" w:rsidP="00C47A20">
      <w:pPr>
        <w:jc w:val="right"/>
      </w:pPr>
    </w:p>
    <w:p w:rsidR="00C47A20" w:rsidRDefault="00C47A20" w:rsidP="00C47A20">
      <w:pPr>
        <w:jc w:val="center"/>
        <w:rPr>
          <w:b/>
          <w:i/>
        </w:rPr>
      </w:pPr>
      <w:r w:rsidRPr="00AA7D14">
        <w:rPr>
          <w:b/>
          <w:i/>
        </w:rPr>
        <w:t>Характеристик</w:t>
      </w:r>
      <w:r>
        <w:rPr>
          <w:b/>
          <w:i/>
        </w:rPr>
        <w:t>а объектов нежилого фонда</w:t>
      </w:r>
    </w:p>
    <w:p w:rsidR="0000629E" w:rsidRPr="0044484F" w:rsidRDefault="0000629E" w:rsidP="00C47A20">
      <w:pPr>
        <w:jc w:val="center"/>
        <w:rPr>
          <w:bCs/>
          <w:color w:val="000000"/>
          <w:sz w:val="18"/>
          <w:szCs w:val="18"/>
        </w:rPr>
      </w:pPr>
    </w:p>
    <w:tbl>
      <w:tblPr>
        <w:tblW w:w="1586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090"/>
        <w:gridCol w:w="2869"/>
        <w:gridCol w:w="974"/>
        <w:gridCol w:w="1671"/>
        <w:gridCol w:w="2089"/>
        <w:gridCol w:w="2229"/>
        <w:gridCol w:w="2371"/>
      </w:tblGrid>
      <w:tr w:rsidR="00BA3445" w:rsidRPr="0044484F" w:rsidTr="004F4D6C">
        <w:trPr>
          <w:cantSplit/>
          <w:trHeight w:val="525"/>
        </w:trPr>
        <w:tc>
          <w:tcPr>
            <w:tcW w:w="568"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ind w:left="-109" w:firstLine="109"/>
              <w:jc w:val="center"/>
              <w:rPr>
                <w:bCs/>
                <w:color w:val="000000"/>
                <w:sz w:val="18"/>
                <w:szCs w:val="18"/>
              </w:rPr>
            </w:pPr>
            <w:r w:rsidRPr="007E541B">
              <w:rPr>
                <w:bCs/>
                <w:color w:val="000000"/>
                <w:sz w:val="18"/>
                <w:szCs w:val="18"/>
              </w:rPr>
              <w:t>№ лота</w:t>
            </w:r>
          </w:p>
        </w:tc>
        <w:tc>
          <w:tcPr>
            <w:tcW w:w="3090" w:type="dxa"/>
            <w:tcBorders>
              <w:top w:val="single" w:sz="4" w:space="0" w:color="auto"/>
              <w:left w:val="single" w:sz="4" w:space="0" w:color="auto"/>
              <w:bottom w:val="single" w:sz="4" w:space="0" w:color="auto"/>
              <w:right w:val="single" w:sz="4" w:space="0" w:color="auto"/>
            </w:tcBorders>
          </w:tcPr>
          <w:p w:rsidR="00BA3445" w:rsidRPr="0044484F" w:rsidRDefault="00BA3445" w:rsidP="00C15DD9">
            <w:pPr>
              <w:pStyle w:val="2"/>
              <w:rPr>
                <w:rFonts w:ascii="Times New Roman" w:hAnsi="Times New Roman"/>
                <w:b w:val="0"/>
                <w:i w:val="0"/>
                <w:iCs w:val="0"/>
                <w:color w:val="000000"/>
                <w:sz w:val="18"/>
                <w:szCs w:val="18"/>
              </w:rPr>
            </w:pPr>
            <w:r w:rsidRPr="0044484F">
              <w:rPr>
                <w:rFonts w:ascii="Times New Roman" w:hAnsi="Times New Roman"/>
                <w:b w:val="0"/>
                <w:i w:val="0"/>
                <w:iCs w:val="0"/>
                <w:color w:val="000000"/>
                <w:sz w:val="18"/>
                <w:szCs w:val="18"/>
              </w:rPr>
              <w:t>Место расположени</w:t>
            </w:r>
            <w:r w:rsidR="00C15DD9">
              <w:rPr>
                <w:rFonts w:ascii="Times New Roman" w:hAnsi="Times New Roman"/>
                <w:b w:val="0"/>
                <w:i w:val="0"/>
                <w:iCs w:val="0"/>
                <w:color w:val="000000"/>
                <w:sz w:val="18"/>
                <w:szCs w:val="18"/>
              </w:rPr>
              <w:t>я</w:t>
            </w:r>
            <w:r w:rsidRPr="0044484F">
              <w:rPr>
                <w:rFonts w:ascii="Times New Roman" w:hAnsi="Times New Roman"/>
                <w:b w:val="0"/>
                <w:i w:val="0"/>
                <w:iCs w:val="0"/>
                <w:color w:val="000000"/>
                <w:sz w:val="18"/>
                <w:szCs w:val="18"/>
              </w:rPr>
              <w:t xml:space="preserve"> объекта (адрес)</w:t>
            </w:r>
          </w:p>
        </w:tc>
        <w:tc>
          <w:tcPr>
            <w:tcW w:w="2869"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7E541B">
              <w:rPr>
                <w:bCs/>
                <w:color w:val="000000"/>
                <w:sz w:val="18"/>
                <w:szCs w:val="18"/>
              </w:rPr>
              <w:t>Описание и технические характеристики объекта</w:t>
            </w:r>
          </w:p>
          <w:p w:rsidR="00BA3445" w:rsidRPr="007E541B" w:rsidRDefault="00BA3445" w:rsidP="00514D87">
            <w:pPr>
              <w:jc w:val="center"/>
              <w:rPr>
                <w:bCs/>
                <w:color w:val="000000"/>
                <w:sz w:val="18"/>
                <w:szCs w:val="18"/>
              </w:rPr>
            </w:pPr>
            <w:r w:rsidRPr="007E541B">
              <w:rPr>
                <w:bCs/>
                <w:color w:val="000000"/>
                <w:sz w:val="18"/>
                <w:szCs w:val="18"/>
              </w:rPr>
              <w:t xml:space="preserve">(литер, этажность, площадь (кв.м)) </w:t>
            </w:r>
          </w:p>
        </w:tc>
        <w:tc>
          <w:tcPr>
            <w:tcW w:w="974"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44484F">
              <w:rPr>
                <w:bCs/>
                <w:color w:val="000000"/>
                <w:sz w:val="18"/>
                <w:szCs w:val="18"/>
              </w:rPr>
              <w:t>Срок действия договора аренды</w:t>
            </w:r>
          </w:p>
        </w:tc>
        <w:tc>
          <w:tcPr>
            <w:tcW w:w="16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Начальная (минимальная) цена договора –</w:t>
            </w:r>
          </w:p>
          <w:p w:rsidR="00BA3445" w:rsidRPr="007E541B" w:rsidRDefault="008D7A6C" w:rsidP="00514D87">
            <w:pPr>
              <w:jc w:val="center"/>
              <w:rPr>
                <w:bCs/>
                <w:color w:val="000000"/>
                <w:sz w:val="18"/>
                <w:szCs w:val="18"/>
              </w:rPr>
            </w:pPr>
            <w:r>
              <w:rPr>
                <w:bCs/>
                <w:color w:val="000000"/>
                <w:sz w:val="18"/>
                <w:szCs w:val="18"/>
              </w:rPr>
              <w:t>размер год</w:t>
            </w:r>
            <w:r w:rsidR="00BA3445" w:rsidRPr="0044484F">
              <w:rPr>
                <w:bCs/>
                <w:color w:val="000000"/>
                <w:sz w:val="18"/>
                <w:szCs w:val="18"/>
              </w:rPr>
              <w:t>овой арендной платы, руб. (без учета НДС)</w:t>
            </w:r>
          </w:p>
        </w:tc>
        <w:tc>
          <w:tcPr>
            <w:tcW w:w="208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 xml:space="preserve">Начальная минимальная цена договора (цена лота) за единицу площади имущества, за 1 кв. м. </w:t>
            </w:r>
            <w:r w:rsidR="00880614">
              <w:rPr>
                <w:bCs/>
                <w:color w:val="000000"/>
                <w:sz w:val="18"/>
                <w:szCs w:val="18"/>
              </w:rPr>
              <w:br/>
            </w:r>
            <w:r w:rsidRPr="0044484F">
              <w:rPr>
                <w:bCs/>
                <w:color w:val="000000"/>
                <w:sz w:val="18"/>
                <w:szCs w:val="18"/>
              </w:rPr>
              <w:t>в год, руб.</w:t>
            </w:r>
          </w:p>
        </w:tc>
        <w:tc>
          <w:tcPr>
            <w:tcW w:w="222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Величина повышения начальной цены предмета аукциона «Шаг аукциона» - установлена в размере</w:t>
            </w:r>
            <w:r w:rsidRPr="0044484F">
              <w:rPr>
                <w:bCs/>
                <w:color w:val="000000"/>
                <w:sz w:val="18"/>
                <w:szCs w:val="18"/>
              </w:rPr>
              <w:br/>
              <w:t>5 % начальной (минимальной) цены договора (лота), руб.</w:t>
            </w:r>
          </w:p>
          <w:p w:rsidR="00BA3445" w:rsidRPr="0044484F" w:rsidRDefault="00BA3445" w:rsidP="00514D87">
            <w:pPr>
              <w:jc w:val="center"/>
              <w:rPr>
                <w:bCs/>
                <w:color w:val="000000"/>
                <w:sz w:val="18"/>
                <w:szCs w:val="18"/>
              </w:rPr>
            </w:pPr>
          </w:p>
        </w:tc>
        <w:tc>
          <w:tcPr>
            <w:tcW w:w="23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Размер задатка 10 % начальной (минимальной) цены Договора, руб.</w:t>
            </w:r>
          </w:p>
          <w:p w:rsidR="00BA3445" w:rsidRPr="0044484F" w:rsidRDefault="00BA3445" w:rsidP="00514D87">
            <w:pPr>
              <w:jc w:val="center"/>
              <w:rPr>
                <w:bCs/>
                <w:color w:val="000000"/>
                <w:sz w:val="18"/>
                <w:szCs w:val="18"/>
              </w:rPr>
            </w:pPr>
            <w:r w:rsidRPr="0044484F">
              <w:rPr>
                <w:bCs/>
                <w:color w:val="000000"/>
                <w:sz w:val="18"/>
                <w:szCs w:val="18"/>
              </w:rPr>
              <w:t>(без учета НДС)</w:t>
            </w:r>
          </w:p>
        </w:tc>
      </w:tr>
      <w:tr w:rsidR="00F94D1A" w:rsidRPr="001714DE" w:rsidTr="004F4D6C">
        <w:trPr>
          <w:trHeight w:val="1186"/>
        </w:trPr>
        <w:tc>
          <w:tcPr>
            <w:tcW w:w="568" w:type="dxa"/>
            <w:tcBorders>
              <w:left w:val="single" w:sz="4" w:space="0" w:color="auto"/>
              <w:right w:val="single" w:sz="4" w:space="0" w:color="auto"/>
            </w:tcBorders>
          </w:tcPr>
          <w:p w:rsidR="00F94D1A" w:rsidRPr="007E541B" w:rsidRDefault="00F94D1A" w:rsidP="00F94D1A">
            <w:pPr>
              <w:rPr>
                <w:bCs/>
                <w:color w:val="000000"/>
                <w:sz w:val="18"/>
                <w:szCs w:val="18"/>
              </w:rPr>
            </w:pPr>
            <w:r>
              <w:rPr>
                <w:bCs/>
                <w:color w:val="000000"/>
                <w:sz w:val="18"/>
                <w:szCs w:val="18"/>
              </w:rPr>
              <w:t>1</w:t>
            </w:r>
          </w:p>
        </w:tc>
        <w:tc>
          <w:tcPr>
            <w:tcW w:w="3090" w:type="dxa"/>
            <w:tcBorders>
              <w:top w:val="single" w:sz="4" w:space="0" w:color="auto"/>
              <w:left w:val="single" w:sz="4" w:space="0" w:color="auto"/>
              <w:bottom w:val="single" w:sz="4" w:space="0" w:color="auto"/>
              <w:right w:val="single" w:sz="4" w:space="0" w:color="auto"/>
            </w:tcBorders>
          </w:tcPr>
          <w:p w:rsidR="00F94D1A" w:rsidRPr="001438D4" w:rsidRDefault="00BC3E89" w:rsidP="00F94D1A">
            <w:pPr>
              <w:jc w:val="both"/>
              <w:rPr>
                <w:color w:val="000000"/>
                <w:sz w:val="18"/>
                <w:szCs w:val="18"/>
              </w:rPr>
            </w:pPr>
            <w:r>
              <w:rPr>
                <w:sz w:val="18"/>
                <w:szCs w:val="18"/>
              </w:rPr>
              <w:t>нежилое</w:t>
            </w:r>
            <w:r w:rsidR="00F94D1A" w:rsidRPr="001438D4">
              <w:rPr>
                <w:sz w:val="18"/>
                <w:szCs w:val="18"/>
              </w:rPr>
              <w:t xml:space="preserve"> </w:t>
            </w:r>
            <w:r w:rsidR="00F94D1A" w:rsidRPr="001438D4">
              <w:rPr>
                <w:color w:val="000000"/>
                <w:sz w:val="18"/>
                <w:szCs w:val="18"/>
              </w:rPr>
              <w:t xml:space="preserve">помещение </w:t>
            </w:r>
          </w:p>
          <w:p w:rsidR="00F94D1A" w:rsidRPr="001438D4" w:rsidRDefault="00F94D1A" w:rsidP="00CC7F96">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r>
            <w:r w:rsidR="00BC4889" w:rsidRPr="001438D4">
              <w:rPr>
                <w:color w:val="000000"/>
                <w:sz w:val="18"/>
                <w:szCs w:val="18"/>
              </w:rPr>
              <w:t xml:space="preserve">ул. </w:t>
            </w:r>
            <w:r w:rsidR="00BC4889">
              <w:rPr>
                <w:color w:val="000000"/>
                <w:sz w:val="18"/>
                <w:szCs w:val="18"/>
              </w:rPr>
              <w:t>12-я линия, 29</w:t>
            </w:r>
            <w:r w:rsidRPr="001438D4">
              <w:rPr>
                <w:color w:val="000000"/>
                <w:sz w:val="18"/>
                <w:szCs w:val="18"/>
              </w:rPr>
              <w:t>, в целях использования</w:t>
            </w:r>
            <w:r w:rsidR="00B93385">
              <w:rPr>
                <w:color w:val="000000"/>
                <w:sz w:val="18"/>
                <w:szCs w:val="18"/>
              </w:rPr>
              <w:t xml:space="preserve"> </w:t>
            </w:r>
            <w:r w:rsidRPr="001438D4">
              <w:rPr>
                <w:color w:val="000000"/>
                <w:sz w:val="18"/>
                <w:szCs w:val="18"/>
              </w:rPr>
              <w:t>- под коммерческую деятельность.</w:t>
            </w:r>
          </w:p>
        </w:tc>
        <w:tc>
          <w:tcPr>
            <w:tcW w:w="2869" w:type="dxa"/>
            <w:tcBorders>
              <w:top w:val="single" w:sz="4" w:space="0" w:color="auto"/>
              <w:left w:val="single" w:sz="4" w:space="0" w:color="auto"/>
              <w:bottom w:val="single" w:sz="4" w:space="0" w:color="auto"/>
              <w:right w:val="single" w:sz="4" w:space="0" w:color="auto"/>
            </w:tcBorders>
          </w:tcPr>
          <w:p w:rsidR="00BC4889" w:rsidRPr="00BC4889" w:rsidRDefault="00BC4889" w:rsidP="00BC4889">
            <w:pPr>
              <w:jc w:val="center"/>
              <w:rPr>
                <w:color w:val="000000"/>
                <w:sz w:val="18"/>
              </w:rPr>
            </w:pPr>
            <w:r w:rsidRPr="00BC4889">
              <w:rPr>
                <w:color w:val="000000"/>
                <w:sz w:val="18"/>
              </w:rPr>
              <w:t xml:space="preserve">общей площадью 25,6 кв.м, состоящее из комнат </w:t>
            </w:r>
            <w:r>
              <w:rPr>
                <w:color w:val="000000"/>
                <w:sz w:val="18"/>
              </w:rPr>
              <w:br/>
            </w:r>
            <w:r w:rsidRPr="00BC4889">
              <w:rPr>
                <w:color w:val="000000"/>
                <w:sz w:val="18"/>
              </w:rPr>
              <w:t xml:space="preserve">№№ 11,12,12а, цокольный этаж, </w:t>
            </w:r>
            <w:r>
              <w:rPr>
                <w:color w:val="000000"/>
                <w:sz w:val="18"/>
              </w:rPr>
              <w:br/>
            </w:r>
            <w:r w:rsidRPr="00BC4889">
              <w:rPr>
                <w:color w:val="000000"/>
                <w:sz w:val="18"/>
              </w:rPr>
              <w:t xml:space="preserve">что соответствует 40/1000 доли </w:t>
            </w:r>
            <w:r w:rsidRPr="00BC4889">
              <w:rPr>
                <w:color w:val="000000"/>
                <w:sz w:val="18"/>
              </w:rPr>
              <w:br/>
              <w:t xml:space="preserve">в праве на объект: жилые дома литер: А, площадью 729,4 кв.м. </w:t>
            </w:r>
            <w:r>
              <w:rPr>
                <w:color w:val="000000"/>
                <w:sz w:val="18"/>
              </w:rPr>
              <w:br/>
            </w:r>
            <w:r w:rsidRPr="00BC4889">
              <w:rPr>
                <w:color w:val="000000"/>
                <w:sz w:val="18"/>
              </w:rPr>
              <w:t xml:space="preserve">в т.ч. жилой 379,9 кв.м; </w:t>
            </w:r>
            <w:r>
              <w:rPr>
                <w:color w:val="000000"/>
                <w:sz w:val="18"/>
              </w:rPr>
              <w:br/>
            </w:r>
            <w:r w:rsidRPr="00BC4889">
              <w:rPr>
                <w:color w:val="000000"/>
                <w:sz w:val="18"/>
              </w:rPr>
              <w:t>В площадью 159,8 кв.м,</w:t>
            </w:r>
          </w:p>
          <w:p w:rsidR="00F94D1A" w:rsidRPr="001438D4" w:rsidRDefault="00BC4889" w:rsidP="00BC4889">
            <w:pPr>
              <w:jc w:val="center"/>
              <w:rPr>
                <w:color w:val="000000"/>
                <w:sz w:val="18"/>
              </w:rPr>
            </w:pPr>
            <w:r w:rsidRPr="00BC4889">
              <w:rPr>
                <w:color w:val="000000"/>
                <w:sz w:val="18"/>
              </w:rPr>
              <w:t xml:space="preserve">в т.ч. жилой 105,4 кв.м; гараж литер Ав площадью 10,8 кв.м; сараи литер: Бб, площадью </w:t>
            </w:r>
            <w:r>
              <w:rPr>
                <w:color w:val="000000"/>
                <w:sz w:val="18"/>
              </w:rPr>
              <w:br/>
            </w:r>
            <w:r w:rsidRPr="00BC4889">
              <w:rPr>
                <w:color w:val="000000"/>
                <w:sz w:val="18"/>
              </w:rPr>
              <w:t xml:space="preserve">54,4 кв.м; Ба, площадью 50,1 кв.м; Ад, площадью 13,7 кв.м, </w:t>
            </w:r>
            <w:r w:rsidRPr="00BC4889">
              <w:rPr>
                <w:color w:val="000000"/>
                <w:sz w:val="18"/>
              </w:rPr>
              <w:br/>
              <w:t xml:space="preserve">с кадастровым номером 61:44:0031555:87, расположенные </w:t>
            </w:r>
            <w:r w:rsidRPr="00BC4889">
              <w:rPr>
                <w:color w:val="000000"/>
                <w:sz w:val="18"/>
              </w:rPr>
              <w:br/>
              <w:t xml:space="preserve">по адресу: ул. 12-я линия, 29 (порядок пользования объектом определен решением Пролетарского районного суда </w:t>
            </w:r>
            <w:r>
              <w:rPr>
                <w:color w:val="000000"/>
                <w:sz w:val="18"/>
              </w:rPr>
              <w:br/>
            </w:r>
            <w:r w:rsidRPr="00BC4889">
              <w:rPr>
                <w:color w:val="000000"/>
                <w:sz w:val="18"/>
              </w:rPr>
              <w:t>г. Ростова-на-Дону от 01.08.2023 по делу № 2-2999/</w:t>
            </w:r>
            <w:r>
              <w:rPr>
                <w:color w:val="000000"/>
                <w:sz w:val="18"/>
              </w:rPr>
              <w:t xml:space="preserve">2023 </w:t>
            </w:r>
            <w:r>
              <w:rPr>
                <w:color w:val="000000"/>
                <w:sz w:val="18"/>
              </w:rPr>
              <w:br/>
              <w:t xml:space="preserve">(в редакции определения </w:t>
            </w:r>
            <w:r>
              <w:rPr>
                <w:color w:val="000000"/>
                <w:sz w:val="18"/>
              </w:rPr>
              <w:br/>
              <w:t xml:space="preserve">от </w:t>
            </w:r>
            <w:r w:rsidRPr="00BC4889">
              <w:rPr>
                <w:color w:val="000000"/>
                <w:sz w:val="18"/>
              </w:rPr>
              <w:t>13.05.2024))</w:t>
            </w:r>
          </w:p>
        </w:tc>
        <w:tc>
          <w:tcPr>
            <w:tcW w:w="974" w:type="dxa"/>
            <w:tcBorders>
              <w:top w:val="single" w:sz="4" w:space="0" w:color="auto"/>
              <w:left w:val="single" w:sz="4" w:space="0" w:color="auto"/>
              <w:bottom w:val="single" w:sz="4" w:space="0" w:color="auto"/>
              <w:right w:val="single" w:sz="4" w:space="0" w:color="auto"/>
            </w:tcBorders>
          </w:tcPr>
          <w:p w:rsidR="00F94D1A" w:rsidRPr="007E541B" w:rsidRDefault="00F94D1A" w:rsidP="00F94D1A">
            <w:pPr>
              <w:jc w:val="center"/>
              <w:rPr>
                <w:color w:val="000000"/>
                <w:sz w:val="18"/>
              </w:rPr>
            </w:pPr>
            <w:r w:rsidRPr="001438D4">
              <w:rPr>
                <w:sz w:val="18"/>
              </w:rPr>
              <w:t>5 лет</w:t>
            </w:r>
          </w:p>
        </w:tc>
        <w:tc>
          <w:tcPr>
            <w:tcW w:w="1671" w:type="dxa"/>
            <w:tcBorders>
              <w:top w:val="single" w:sz="4" w:space="0" w:color="auto"/>
              <w:left w:val="single" w:sz="4" w:space="0" w:color="auto"/>
              <w:bottom w:val="single" w:sz="4" w:space="0" w:color="auto"/>
              <w:right w:val="single" w:sz="4" w:space="0" w:color="auto"/>
            </w:tcBorders>
          </w:tcPr>
          <w:p w:rsidR="00F94D1A" w:rsidRPr="007E541B" w:rsidRDefault="00BC4889" w:rsidP="000E1D02">
            <w:pPr>
              <w:jc w:val="center"/>
              <w:rPr>
                <w:color w:val="000000"/>
                <w:sz w:val="18"/>
                <w:szCs w:val="18"/>
              </w:rPr>
            </w:pPr>
            <w:r>
              <w:rPr>
                <w:color w:val="000000"/>
                <w:sz w:val="18"/>
                <w:szCs w:val="18"/>
              </w:rPr>
              <w:t>154</w:t>
            </w:r>
            <w:r w:rsidRPr="00167E5A">
              <w:rPr>
                <w:color w:val="000000"/>
                <w:sz w:val="18"/>
                <w:szCs w:val="18"/>
              </w:rPr>
              <w:t xml:space="preserve"> </w:t>
            </w:r>
            <w:r>
              <w:rPr>
                <w:color w:val="000000"/>
                <w:sz w:val="18"/>
                <w:szCs w:val="18"/>
              </w:rPr>
              <w:t>524</w:t>
            </w:r>
          </w:p>
        </w:tc>
        <w:tc>
          <w:tcPr>
            <w:tcW w:w="2089" w:type="dxa"/>
            <w:tcBorders>
              <w:top w:val="single" w:sz="4" w:space="0" w:color="auto"/>
              <w:left w:val="single" w:sz="4" w:space="0" w:color="auto"/>
              <w:bottom w:val="single" w:sz="4" w:space="0" w:color="auto"/>
              <w:right w:val="single" w:sz="4" w:space="0" w:color="auto"/>
            </w:tcBorders>
          </w:tcPr>
          <w:p w:rsidR="00F94D1A" w:rsidRPr="007E541B" w:rsidRDefault="00BC4889" w:rsidP="000E1D02">
            <w:pPr>
              <w:jc w:val="center"/>
              <w:rPr>
                <w:color w:val="000000"/>
                <w:sz w:val="18"/>
                <w:szCs w:val="18"/>
              </w:rPr>
            </w:pPr>
            <w:r>
              <w:rPr>
                <w:color w:val="000000"/>
                <w:sz w:val="18"/>
                <w:szCs w:val="18"/>
              </w:rPr>
              <w:t>6 036,09</w:t>
            </w:r>
          </w:p>
        </w:tc>
        <w:tc>
          <w:tcPr>
            <w:tcW w:w="2229" w:type="dxa"/>
            <w:tcBorders>
              <w:top w:val="single" w:sz="4" w:space="0" w:color="auto"/>
              <w:left w:val="single" w:sz="4" w:space="0" w:color="auto"/>
              <w:bottom w:val="single" w:sz="4" w:space="0" w:color="auto"/>
              <w:right w:val="single" w:sz="4" w:space="0" w:color="auto"/>
            </w:tcBorders>
          </w:tcPr>
          <w:p w:rsidR="00F94D1A" w:rsidRPr="007E541B" w:rsidRDefault="00BC4889" w:rsidP="000E1D02">
            <w:pPr>
              <w:jc w:val="center"/>
              <w:rPr>
                <w:color w:val="000000"/>
                <w:sz w:val="18"/>
                <w:szCs w:val="18"/>
              </w:rPr>
            </w:pPr>
            <w:r>
              <w:rPr>
                <w:color w:val="000000"/>
                <w:sz w:val="18"/>
                <w:szCs w:val="18"/>
              </w:rPr>
              <w:t>7 726,20</w:t>
            </w:r>
          </w:p>
        </w:tc>
        <w:tc>
          <w:tcPr>
            <w:tcW w:w="2371" w:type="dxa"/>
            <w:tcBorders>
              <w:top w:val="single" w:sz="4" w:space="0" w:color="auto"/>
              <w:left w:val="single" w:sz="4" w:space="0" w:color="auto"/>
              <w:bottom w:val="single" w:sz="4" w:space="0" w:color="auto"/>
              <w:right w:val="single" w:sz="4" w:space="0" w:color="auto"/>
            </w:tcBorders>
          </w:tcPr>
          <w:p w:rsidR="00F94D1A" w:rsidRPr="007E541B" w:rsidRDefault="00BC4889" w:rsidP="000E1D02">
            <w:pPr>
              <w:jc w:val="center"/>
              <w:rPr>
                <w:color w:val="000000"/>
                <w:sz w:val="18"/>
                <w:szCs w:val="18"/>
              </w:rPr>
            </w:pPr>
            <w:r>
              <w:rPr>
                <w:color w:val="000000"/>
                <w:sz w:val="18"/>
                <w:szCs w:val="18"/>
              </w:rPr>
              <w:t>15 452,40</w:t>
            </w:r>
          </w:p>
        </w:tc>
      </w:tr>
    </w:tbl>
    <w:p w:rsidR="00C47A20" w:rsidRPr="00467A2A" w:rsidRDefault="00C47A20" w:rsidP="00C47A20">
      <w:pPr>
        <w:jc w:val="center"/>
        <w:rPr>
          <w:b/>
          <w:i/>
          <w:sz w:val="12"/>
        </w:rPr>
      </w:pPr>
    </w:p>
    <w:p w:rsidR="00A05ECC" w:rsidRDefault="00A05ECC" w:rsidP="009E23CD">
      <w:pPr>
        <w:jc w:val="right"/>
        <w:rPr>
          <w:sz w:val="24"/>
          <w:szCs w:val="24"/>
        </w:rPr>
        <w:sectPr w:rsidR="00A05ECC" w:rsidSect="00A05ECC">
          <w:pgSz w:w="16838" w:h="11906" w:orient="landscape"/>
          <w:pgMar w:top="1134" w:right="1134" w:bottom="567" w:left="1134" w:header="709" w:footer="709" w:gutter="0"/>
          <w:cols w:space="708"/>
          <w:docGrid w:linePitch="381"/>
        </w:sectPr>
      </w:pPr>
    </w:p>
    <w:p w:rsidR="009E23CD" w:rsidRPr="003F1A96" w:rsidRDefault="009E23CD" w:rsidP="009E23CD">
      <w:pPr>
        <w:jc w:val="right"/>
        <w:rPr>
          <w:szCs w:val="24"/>
        </w:rPr>
      </w:pPr>
      <w:r w:rsidRPr="003F1A96">
        <w:rPr>
          <w:szCs w:val="24"/>
        </w:rPr>
        <w:t xml:space="preserve">Приложение </w:t>
      </w:r>
      <w:r w:rsidR="003F1A96">
        <w:rPr>
          <w:szCs w:val="24"/>
        </w:rPr>
        <w:t xml:space="preserve">№ </w:t>
      </w:r>
      <w:r w:rsidRPr="003F1A96">
        <w:rPr>
          <w:szCs w:val="24"/>
        </w:rPr>
        <w:t xml:space="preserve">5 </w:t>
      </w:r>
    </w:p>
    <w:p w:rsidR="009E23CD" w:rsidRDefault="009E23CD" w:rsidP="003F1A96">
      <w:pPr>
        <w:jc w:val="right"/>
        <w:rPr>
          <w:sz w:val="24"/>
          <w:szCs w:val="24"/>
        </w:rPr>
      </w:pPr>
      <w:r>
        <w:rPr>
          <w:sz w:val="24"/>
          <w:szCs w:val="24"/>
        </w:rPr>
        <w:t xml:space="preserve">                                                                                </w:t>
      </w:r>
      <w:r w:rsidR="003F1A96" w:rsidRPr="00FD1604">
        <w:t>к Документации о</w:t>
      </w:r>
      <w:r w:rsidR="003F1A96">
        <w:t xml:space="preserve">б </w:t>
      </w:r>
      <w:r w:rsidR="003F1A96" w:rsidRPr="00FD1604">
        <w:t>аукцион</w:t>
      </w:r>
      <w:r w:rsidR="003F1A96">
        <w:t>е</w:t>
      </w:r>
    </w:p>
    <w:p w:rsidR="00C80389" w:rsidRDefault="00C80389" w:rsidP="00A93B5A">
      <w:pPr>
        <w:jc w:val="center"/>
        <w:rPr>
          <w:b/>
        </w:rPr>
      </w:pPr>
    </w:p>
    <w:p w:rsidR="00A93B5A" w:rsidRDefault="00A93B5A" w:rsidP="00A93B5A">
      <w:pPr>
        <w:jc w:val="center"/>
        <w:rPr>
          <w:b/>
        </w:rPr>
      </w:pPr>
      <w:r w:rsidRPr="00C07628">
        <w:rPr>
          <w:b/>
        </w:rPr>
        <w:t xml:space="preserve">Фотообзор объекта по адресу: </w:t>
      </w:r>
      <w:r w:rsidR="007F1DE2" w:rsidRPr="007F1DE2">
        <w:rPr>
          <w:b/>
        </w:rPr>
        <w:t>ул. 12-я линия, 29</w:t>
      </w:r>
    </w:p>
    <w:p w:rsidR="007F1DE2" w:rsidRDefault="002F7F46" w:rsidP="00A93B5A">
      <w:pPr>
        <w:jc w:val="center"/>
        <w:rPr>
          <w:color w:val="000000"/>
          <w:sz w:val="18"/>
          <w:szCs w:val="18"/>
        </w:rPr>
      </w:pPr>
      <w:r w:rsidRPr="002F7F46">
        <w:rPr>
          <w:noProof/>
          <w:color w:val="000000"/>
          <w:sz w:val="18"/>
          <w:szCs w:val="18"/>
        </w:rPr>
        <w:drawing>
          <wp:anchor distT="0" distB="0" distL="114300" distR="114300" simplePos="0" relativeHeight="251660288" behindDoc="0" locked="0" layoutInCell="1" allowOverlap="1">
            <wp:simplePos x="0" y="0"/>
            <wp:positionH relativeFrom="column">
              <wp:posOffset>683260</wp:posOffset>
            </wp:positionH>
            <wp:positionV relativeFrom="paragraph">
              <wp:posOffset>78105</wp:posOffset>
            </wp:positionV>
            <wp:extent cx="5412740" cy="4061460"/>
            <wp:effectExtent l="0" t="0" r="0" b="0"/>
            <wp:wrapThrough wrapText="bothSides">
              <wp:wrapPolygon edited="0">
                <wp:start x="0" y="0"/>
                <wp:lineTo x="0" y="21478"/>
                <wp:lineTo x="21514" y="21478"/>
                <wp:lineTo x="21514" y="0"/>
                <wp:lineTo x="0" y="0"/>
              </wp:wrapPolygon>
            </wp:wrapThrough>
            <wp:docPr id="11" name="Рисунок 11" descr="K:\АУКЦИОНЫ\2026 аукционы\47-Э от 17.04.2026 ул.  12-я линия, 29\IMG_3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АУКЦИОНЫ\2026 аукционы\47-Э от 17.04.2026 ул.  12-я линия, 29\IMG_3848.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12740" cy="40614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93B5A" w:rsidRDefault="00A93B5A" w:rsidP="00A93B5A">
      <w:pPr>
        <w:jc w:val="center"/>
        <w:rPr>
          <w:color w:val="000000"/>
          <w:sz w:val="18"/>
          <w:szCs w:val="18"/>
        </w:rPr>
      </w:pPr>
    </w:p>
    <w:p w:rsidR="007F2419" w:rsidRDefault="007F2419" w:rsidP="00A93B5A">
      <w:pPr>
        <w:jc w:val="center"/>
        <w:rPr>
          <w:color w:val="000000"/>
          <w:sz w:val="18"/>
          <w:szCs w:val="18"/>
        </w:rPr>
      </w:pPr>
    </w:p>
    <w:p w:rsidR="00A93B5A" w:rsidRDefault="00A93B5A" w:rsidP="00A93B5A">
      <w:pPr>
        <w:jc w:val="center"/>
        <w:rPr>
          <w:color w:val="000000"/>
          <w:sz w:val="18"/>
          <w:szCs w:val="18"/>
        </w:rPr>
      </w:pPr>
    </w:p>
    <w:p w:rsidR="009E23CD" w:rsidRDefault="009E23CD" w:rsidP="009E23CD">
      <w:pPr>
        <w:jc w:val="center"/>
        <w:rPr>
          <w:sz w:val="24"/>
          <w:szCs w:val="24"/>
        </w:rPr>
      </w:pPr>
    </w:p>
    <w:p w:rsidR="00A93B5A" w:rsidRDefault="00A93B5A" w:rsidP="009E23CD">
      <w:pPr>
        <w:jc w:val="center"/>
        <w:rPr>
          <w:sz w:val="24"/>
          <w:szCs w:val="24"/>
        </w:rPr>
      </w:pPr>
    </w:p>
    <w:p w:rsidR="007F2419" w:rsidRDefault="007F2419" w:rsidP="009E23CD">
      <w:pPr>
        <w:jc w:val="center"/>
        <w:rPr>
          <w:sz w:val="24"/>
          <w:szCs w:val="24"/>
        </w:rPr>
      </w:pPr>
    </w:p>
    <w:p w:rsidR="007F2419" w:rsidRPr="009E23CD" w:rsidRDefault="007F2419" w:rsidP="009E23CD">
      <w:pPr>
        <w:jc w:val="center"/>
        <w:rPr>
          <w:sz w:val="24"/>
          <w:szCs w:val="24"/>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2F7F46" w:rsidP="00192646">
      <w:pPr>
        <w:jc w:val="center"/>
        <w:rPr>
          <w:noProof/>
          <w:color w:val="000000"/>
          <w:sz w:val="18"/>
          <w:szCs w:val="18"/>
        </w:rPr>
      </w:pPr>
      <w:r w:rsidRPr="002F7F46">
        <w:rPr>
          <w:noProof/>
          <w:color w:val="000000"/>
          <w:sz w:val="18"/>
          <w:szCs w:val="18"/>
        </w:rPr>
        <w:drawing>
          <wp:anchor distT="0" distB="0" distL="114300" distR="114300" simplePos="0" relativeHeight="251663360" behindDoc="0" locked="0" layoutInCell="1" allowOverlap="1">
            <wp:simplePos x="0" y="0"/>
            <wp:positionH relativeFrom="column">
              <wp:posOffset>683260</wp:posOffset>
            </wp:positionH>
            <wp:positionV relativeFrom="paragraph">
              <wp:posOffset>113665</wp:posOffset>
            </wp:positionV>
            <wp:extent cx="5410835" cy="4060825"/>
            <wp:effectExtent l="0" t="0" r="0" b="0"/>
            <wp:wrapThrough wrapText="bothSides">
              <wp:wrapPolygon edited="0">
                <wp:start x="0" y="0"/>
                <wp:lineTo x="0" y="21482"/>
                <wp:lineTo x="21521" y="21482"/>
                <wp:lineTo x="21521" y="0"/>
                <wp:lineTo x="0" y="0"/>
              </wp:wrapPolygon>
            </wp:wrapThrough>
            <wp:docPr id="12" name="Рисунок 12" descr="K:\АУКЦИОНЫ\2026 аукционы\47-Э от 17.04.2026 ул.  12-я линия, 29\IMG_3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АУКЦИОНЫ\2026 аукционы\47-Э от 17.04.2026 ул.  12-я линия, 29\IMG_384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10835" cy="40608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192646" w:rsidRDefault="00192646" w:rsidP="00192646">
      <w:pPr>
        <w:jc w:val="center"/>
        <w:rPr>
          <w:color w:val="000000"/>
          <w:sz w:val="18"/>
          <w:szCs w:val="18"/>
        </w:rPr>
      </w:pPr>
      <w:r>
        <w:rPr>
          <w:color w:val="000000"/>
          <w:sz w:val="18"/>
          <w:szCs w:val="18"/>
        </w:rPr>
        <w:t xml:space="preserve">  </w:t>
      </w: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r w:rsidRPr="002F7F46">
        <w:rPr>
          <w:noProof/>
          <w:color w:val="000000"/>
          <w:sz w:val="18"/>
          <w:szCs w:val="18"/>
        </w:rPr>
        <w:drawing>
          <wp:anchor distT="0" distB="0" distL="114300" distR="114300" simplePos="0" relativeHeight="251667456" behindDoc="0" locked="0" layoutInCell="1" allowOverlap="1">
            <wp:simplePos x="0" y="0"/>
            <wp:positionH relativeFrom="column">
              <wp:posOffset>629920</wp:posOffset>
            </wp:positionH>
            <wp:positionV relativeFrom="paragraph">
              <wp:posOffset>-8255</wp:posOffset>
            </wp:positionV>
            <wp:extent cx="5518150" cy="4139565"/>
            <wp:effectExtent l="0" t="0" r="0" b="0"/>
            <wp:wrapThrough wrapText="bothSides">
              <wp:wrapPolygon edited="0">
                <wp:start x="0" y="0"/>
                <wp:lineTo x="0" y="21471"/>
                <wp:lineTo x="21550" y="21471"/>
                <wp:lineTo x="21550" y="0"/>
                <wp:lineTo x="0" y="0"/>
              </wp:wrapPolygon>
            </wp:wrapThrough>
            <wp:docPr id="13" name="Рисунок 13" descr="K:\АУКЦИОНЫ\2026 аукционы\47-Э от 17.04.2026 ул.  12-я линия, 29\IMG_38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АУКЦИОНЫ\2026 аукционы\47-Э от 17.04.2026 ул.  12-я линия, 29\IMG_386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18150" cy="41395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r w:rsidRPr="002F7F46">
        <w:rPr>
          <w:noProof/>
          <w:color w:val="000000"/>
          <w:sz w:val="18"/>
          <w:szCs w:val="18"/>
        </w:rPr>
        <w:drawing>
          <wp:anchor distT="0" distB="0" distL="114300" distR="114300" simplePos="0" relativeHeight="251669504" behindDoc="0" locked="0" layoutInCell="1" allowOverlap="1">
            <wp:simplePos x="0" y="0"/>
            <wp:positionH relativeFrom="column">
              <wp:posOffset>619125</wp:posOffset>
            </wp:positionH>
            <wp:positionV relativeFrom="paragraph">
              <wp:posOffset>124460</wp:posOffset>
            </wp:positionV>
            <wp:extent cx="5539740" cy="4156710"/>
            <wp:effectExtent l="0" t="0" r="0" b="0"/>
            <wp:wrapThrough wrapText="bothSides">
              <wp:wrapPolygon edited="0">
                <wp:start x="0" y="0"/>
                <wp:lineTo x="0" y="21481"/>
                <wp:lineTo x="21541" y="21481"/>
                <wp:lineTo x="21541" y="0"/>
                <wp:lineTo x="0" y="0"/>
              </wp:wrapPolygon>
            </wp:wrapThrough>
            <wp:docPr id="14" name="Рисунок 14" descr="K:\АУКЦИОНЫ\2026 аукционы\47-Э от 17.04.2026 ул.  12-я линия, 29\IMG_38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АУКЦИОНЫ\2026 аукционы\47-Э от 17.04.2026 ул.  12-я линия, 29\IMG_3856.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39740" cy="41567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C80389" w:rsidRPr="003F1A96" w:rsidRDefault="00C80389" w:rsidP="00C80389">
      <w:pPr>
        <w:jc w:val="right"/>
        <w:rPr>
          <w:szCs w:val="24"/>
        </w:rPr>
      </w:pPr>
      <w:r w:rsidRPr="003F1A96">
        <w:rPr>
          <w:szCs w:val="24"/>
        </w:rPr>
        <w:t xml:space="preserve">Приложение </w:t>
      </w:r>
      <w:r>
        <w:rPr>
          <w:szCs w:val="24"/>
        </w:rPr>
        <w:t>№ 6</w:t>
      </w:r>
      <w:r w:rsidRPr="003F1A96">
        <w:rPr>
          <w:szCs w:val="24"/>
        </w:rPr>
        <w:t xml:space="preserve"> </w:t>
      </w:r>
    </w:p>
    <w:p w:rsidR="00C80389" w:rsidRDefault="00C80389" w:rsidP="00C80389">
      <w:pPr>
        <w:jc w:val="right"/>
      </w:pPr>
      <w:r>
        <w:rPr>
          <w:sz w:val="24"/>
          <w:szCs w:val="24"/>
        </w:rPr>
        <w:t xml:space="preserve">                                                                                </w:t>
      </w:r>
      <w:r w:rsidRPr="00FD1604">
        <w:t>к Документации о</w:t>
      </w:r>
      <w:r>
        <w:t xml:space="preserve">б </w:t>
      </w:r>
      <w:r w:rsidRPr="00FD1604">
        <w:t>аукцион</w:t>
      </w:r>
      <w:r>
        <w:t>е</w:t>
      </w:r>
    </w:p>
    <w:p w:rsidR="00C80389" w:rsidRDefault="009039B3" w:rsidP="00C80389">
      <w:pPr>
        <w:jc w:val="right"/>
        <w:rPr>
          <w:sz w:val="24"/>
          <w:szCs w:val="24"/>
        </w:rPr>
      </w:pPr>
      <w:bookmarkStart w:id="52" w:name="_GoBack"/>
      <w:bookmarkEnd w:id="52"/>
      <w:r w:rsidRPr="004C4B8D">
        <w:rPr>
          <w:noProof/>
          <w:color w:val="000000"/>
          <w:sz w:val="18"/>
          <w:szCs w:val="18"/>
        </w:rPr>
        <w:drawing>
          <wp:anchor distT="0" distB="0" distL="114300" distR="114300" simplePos="0" relativeHeight="251671552" behindDoc="0" locked="0" layoutInCell="1" allowOverlap="1">
            <wp:simplePos x="0" y="0"/>
            <wp:positionH relativeFrom="column">
              <wp:posOffset>172720</wp:posOffset>
            </wp:positionH>
            <wp:positionV relativeFrom="paragraph">
              <wp:posOffset>200025</wp:posOffset>
            </wp:positionV>
            <wp:extent cx="6209030" cy="8461375"/>
            <wp:effectExtent l="0" t="0" r="0" b="0"/>
            <wp:wrapThrough wrapText="bothSides">
              <wp:wrapPolygon edited="0">
                <wp:start x="0" y="0"/>
                <wp:lineTo x="0" y="21543"/>
                <wp:lineTo x="21538" y="21543"/>
                <wp:lineTo x="21538" y="0"/>
                <wp:lineTo x="0" y="0"/>
              </wp:wrapPolygon>
            </wp:wrapThrough>
            <wp:docPr id="15" name="Рисунок 15" descr="K:\АУКЦИОНЫ\2026 аукционы\47-Э от 17.04.2026 ул.  12-я линия, 29\ДИЗО Субаренда-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АУКЦИОНЫ\2026 аукционы\47-Э от 17.04.2026 ул.  12-я линия, 29\ДИЗО Субаренда-001.png"/>
                    <pic:cNvPicPr>
                      <a:picLocks noChangeAspect="1" noChangeArrowheads="1"/>
                    </pic:cNvPicPr>
                  </pic:nvPicPr>
                  <pic:blipFill rotWithShape="1">
                    <a:blip r:embed="rId27">
                      <a:extLst>
                        <a:ext uri="{28A0092B-C50C-407E-A947-70E740481C1C}">
                          <a14:useLocalDpi xmlns:a14="http://schemas.microsoft.com/office/drawing/2010/main" val="0"/>
                        </a:ext>
                      </a:extLst>
                    </a:blip>
                    <a:srcRect l="3932" t="5177" r="2434" b="4665"/>
                    <a:stretch/>
                  </pic:blipFill>
                  <pic:spPr bwMode="auto">
                    <a:xfrm>
                      <a:off x="0" y="0"/>
                      <a:ext cx="6209030" cy="8461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C80389" w:rsidSect="00A05ECC">
      <w:pgSz w:w="11906" w:h="16838"/>
      <w:pgMar w:top="1134" w:right="567"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6737" w:rsidRDefault="00016737" w:rsidP="00B66DC2">
      <w:r>
        <w:separator/>
      </w:r>
    </w:p>
  </w:endnote>
  <w:endnote w:type="continuationSeparator" w:id="0">
    <w:p w:rsidR="00016737" w:rsidRDefault="00016737" w:rsidP="00B66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6378"/>
      <w:docPartObj>
        <w:docPartGallery w:val="Page Numbers (Bottom of Page)"/>
        <w:docPartUnique/>
      </w:docPartObj>
    </w:sdtPr>
    <w:sdtEndPr/>
    <w:sdtContent>
      <w:p w:rsidR="00016737" w:rsidRDefault="00016737">
        <w:pPr>
          <w:pStyle w:val="aa"/>
          <w:jc w:val="right"/>
        </w:pPr>
        <w:r>
          <w:fldChar w:fldCharType="begin"/>
        </w:r>
        <w:r>
          <w:instrText>PAGE   \* MERGEFORMAT</w:instrText>
        </w:r>
        <w:r>
          <w:fldChar w:fldCharType="separate"/>
        </w:r>
        <w:r w:rsidR="00C15DD9">
          <w:rPr>
            <w:noProof/>
          </w:rPr>
          <w:t>34</w:t>
        </w:r>
        <w:r>
          <w:rPr>
            <w:noProof/>
          </w:rPr>
          <w:fldChar w:fldCharType="end"/>
        </w:r>
      </w:p>
    </w:sdtContent>
  </w:sdt>
  <w:p w:rsidR="00016737" w:rsidRDefault="0001673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6737" w:rsidRDefault="00016737" w:rsidP="00B66DC2">
      <w:r>
        <w:separator/>
      </w:r>
    </w:p>
  </w:footnote>
  <w:footnote w:type="continuationSeparator" w:id="0">
    <w:p w:rsidR="00016737" w:rsidRDefault="00016737" w:rsidP="00B66DC2">
      <w:r>
        <w:continuationSeparator/>
      </w:r>
    </w:p>
  </w:footnote>
  <w:footnote w:id="1">
    <w:p w:rsidR="00016737" w:rsidRPr="00235DB7" w:rsidRDefault="00016737" w:rsidP="007B5C8C">
      <w:pPr>
        <w:jc w:val="both"/>
        <w:rPr>
          <w:sz w:val="20"/>
        </w:rPr>
      </w:pPr>
      <w:r w:rsidRPr="00235DB7">
        <w:rPr>
          <w:rStyle w:val="af6"/>
          <w:sz w:val="20"/>
        </w:rPr>
        <w:footnoteRef/>
      </w:r>
      <w:r w:rsidRPr="00235DB7">
        <w:rPr>
          <w:sz w:val="20"/>
        </w:rPr>
        <w:t xml:space="preserve"> В соответствии с п. 15 ч. 4 ст. 6 Решения Ростовской-на-Дону городской Думы от 21.06.2011 № 123, постановлением Администрации города Ростова-на-Дону от 20.11.2019 № 1070 полномочия собственника,  а также мероприятия по контролю за использованием муниципального имущества осуществляет Департамент имущественно-земельных отношений, совместно с отраслевыми (функциональными) и территориальными органами Администрации города, муниципальным казенным учреждением "Управление казной города Ростова-на-Дону".</w:t>
      </w:r>
    </w:p>
    <w:p w:rsidR="00016737" w:rsidRDefault="00016737" w:rsidP="007B5C8C">
      <w:pPr>
        <w:pStyle w:val="af4"/>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F4803"/>
    <w:multiLevelType w:val="multilevel"/>
    <w:tmpl w:val="4AF64C76"/>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75C035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 w15:restartNumberingAfterBreak="0">
    <w:nsid w:val="097D31EF"/>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 w15:restartNumberingAfterBreak="0">
    <w:nsid w:val="0C4A1BF0"/>
    <w:multiLevelType w:val="hybridMultilevel"/>
    <w:tmpl w:val="DB6C7950"/>
    <w:lvl w:ilvl="0" w:tplc="FFFFFFFF">
      <w:start w:val="1"/>
      <w:numFmt w:val="decimal"/>
      <w:lvlText w:val="%1."/>
      <w:lvlJc w:val="left"/>
      <w:pPr>
        <w:tabs>
          <w:tab w:val="num" w:pos="417"/>
        </w:tabs>
        <w:ind w:left="57" w:firstLine="0"/>
      </w:pPr>
      <w:rPr>
        <w:rFonts w:hint="default"/>
      </w:rPr>
    </w:lvl>
    <w:lvl w:ilvl="1" w:tplc="04190019" w:tentative="1">
      <w:start w:val="1"/>
      <w:numFmt w:val="lowerLetter"/>
      <w:lvlText w:val="%2."/>
      <w:lvlJc w:val="left"/>
      <w:pPr>
        <w:tabs>
          <w:tab w:val="num" w:pos="1497"/>
        </w:tabs>
        <w:ind w:left="1497" w:hanging="360"/>
      </w:pPr>
    </w:lvl>
    <w:lvl w:ilvl="2" w:tplc="0419001B" w:tentative="1">
      <w:start w:val="1"/>
      <w:numFmt w:val="lowerRoman"/>
      <w:lvlText w:val="%3."/>
      <w:lvlJc w:val="right"/>
      <w:pPr>
        <w:tabs>
          <w:tab w:val="num" w:pos="2217"/>
        </w:tabs>
        <w:ind w:left="2217" w:hanging="180"/>
      </w:pPr>
    </w:lvl>
    <w:lvl w:ilvl="3" w:tplc="0419000F" w:tentative="1">
      <w:start w:val="1"/>
      <w:numFmt w:val="decimal"/>
      <w:lvlText w:val="%4."/>
      <w:lvlJc w:val="left"/>
      <w:pPr>
        <w:tabs>
          <w:tab w:val="num" w:pos="2937"/>
        </w:tabs>
        <w:ind w:left="2937" w:hanging="360"/>
      </w:pPr>
    </w:lvl>
    <w:lvl w:ilvl="4" w:tplc="04190019" w:tentative="1">
      <w:start w:val="1"/>
      <w:numFmt w:val="lowerLetter"/>
      <w:lvlText w:val="%5."/>
      <w:lvlJc w:val="left"/>
      <w:pPr>
        <w:tabs>
          <w:tab w:val="num" w:pos="3657"/>
        </w:tabs>
        <w:ind w:left="3657" w:hanging="360"/>
      </w:pPr>
    </w:lvl>
    <w:lvl w:ilvl="5" w:tplc="0419001B" w:tentative="1">
      <w:start w:val="1"/>
      <w:numFmt w:val="lowerRoman"/>
      <w:lvlText w:val="%6."/>
      <w:lvlJc w:val="right"/>
      <w:pPr>
        <w:tabs>
          <w:tab w:val="num" w:pos="4377"/>
        </w:tabs>
        <w:ind w:left="4377" w:hanging="180"/>
      </w:pPr>
    </w:lvl>
    <w:lvl w:ilvl="6" w:tplc="0419000F" w:tentative="1">
      <w:start w:val="1"/>
      <w:numFmt w:val="decimal"/>
      <w:lvlText w:val="%7."/>
      <w:lvlJc w:val="left"/>
      <w:pPr>
        <w:tabs>
          <w:tab w:val="num" w:pos="5097"/>
        </w:tabs>
        <w:ind w:left="5097" w:hanging="360"/>
      </w:pPr>
    </w:lvl>
    <w:lvl w:ilvl="7" w:tplc="04190019" w:tentative="1">
      <w:start w:val="1"/>
      <w:numFmt w:val="lowerLetter"/>
      <w:lvlText w:val="%8."/>
      <w:lvlJc w:val="left"/>
      <w:pPr>
        <w:tabs>
          <w:tab w:val="num" w:pos="5817"/>
        </w:tabs>
        <w:ind w:left="5817" w:hanging="360"/>
      </w:pPr>
    </w:lvl>
    <w:lvl w:ilvl="8" w:tplc="0419001B" w:tentative="1">
      <w:start w:val="1"/>
      <w:numFmt w:val="lowerRoman"/>
      <w:lvlText w:val="%9."/>
      <w:lvlJc w:val="right"/>
      <w:pPr>
        <w:tabs>
          <w:tab w:val="num" w:pos="6537"/>
        </w:tabs>
        <w:ind w:left="6537" w:hanging="180"/>
      </w:pPr>
    </w:lvl>
  </w:abstractNum>
  <w:abstractNum w:abstractNumId="4" w15:restartNumberingAfterBreak="0">
    <w:nsid w:val="0D104D63"/>
    <w:multiLevelType w:val="multilevel"/>
    <w:tmpl w:val="534E4AF2"/>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DF06077"/>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6" w15:restartNumberingAfterBreak="0">
    <w:nsid w:val="0EDF2400"/>
    <w:multiLevelType w:val="hybridMultilevel"/>
    <w:tmpl w:val="8F72AA52"/>
    <w:lvl w:ilvl="0" w:tplc="F72E5F2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6190149"/>
    <w:multiLevelType w:val="hybridMultilevel"/>
    <w:tmpl w:val="E272C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5C19FE"/>
    <w:multiLevelType w:val="multilevel"/>
    <w:tmpl w:val="2274491C"/>
    <w:lvl w:ilvl="0">
      <w:start w:val="1"/>
      <w:numFmt w:val="decimal"/>
      <w:lvlText w:val="%1."/>
      <w:lvlJc w:val="left"/>
      <w:pPr>
        <w:tabs>
          <w:tab w:val="num" w:pos="2640"/>
        </w:tabs>
        <w:ind w:left="2640" w:hanging="360"/>
      </w:pPr>
    </w:lvl>
    <w:lvl w:ilvl="1">
      <w:start w:val="1"/>
      <w:numFmt w:val="lowerLetter"/>
      <w:lvlText w:val="%2."/>
      <w:lvlJc w:val="left"/>
      <w:pPr>
        <w:tabs>
          <w:tab w:val="num" w:pos="3360"/>
        </w:tabs>
        <w:ind w:left="3360" w:hanging="360"/>
      </w:pPr>
    </w:lvl>
    <w:lvl w:ilvl="2">
      <w:start w:val="1"/>
      <w:numFmt w:val="lowerRoman"/>
      <w:lvlText w:val="%3."/>
      <w:lvlJc w:val="right"/>
      <w:pPr>
        <w:tabs>
          <w:tab w:val="num" w:pos="4080"/>
        </w:tabs>
        <w:ind w:left="4080" w:hanging="180"/>
      </w:pPr>
    </w:lvl>
    <w:lvl w:ilvl="3">
      <w:start w:val="1"/>
      <w:numFmt w:val="decimal"/>
      <w:lvlText w:val="%4."/>
      <w:lvlJc w:val="left"/>
      <w:pPr>
        <w:tabs>
          <w:tab w:val="num" w:pos="4800"/>
        </w:tabs>
        <w:ind w:left="4800" w:hanging="360"/>
      </w:pPr>
    </w:lvl>
    <w:lvl w:ilvl="4">
      <w:start w:val="1"/>
      <w:numFmt w:val="lowerLetter"/>
      <w:lvlText w:val="%5."/>
      <w:lvlJc w:val="left"/>
      <w:pPr>
        <w:tabs>
          <w:tab w:val="num" w:pos="5520"/>
        </w:tabs>
        <w:ind w:left="5520" w:hanging="360"/>
      </w:pPr>
    </w:lvl>
    <w:lvl w:ilvl="5">
      <w:start w:val="1"/>
      <w:numFmt w:val="lowerRoman"/>
      <w:lvlText w:val="%6."/>
      <w:lvlJc w:val="right"/>
      <w:pPr>
        <w:tabs>
          <w:tab w:val="num" w:pos="6240"/>
        </w:tabs>
        <w:ind w:left="6240" w:hanging="180"/>
      </w:pPr>
    </w:lvl>
    <w:lvl w:ilvl="6">
      <w:start w:val="1"/>
      <w:numFmt w:val="decimal"/>
      <w:lvlText w:val="%7."/>
      <w:lvlJc w:val="left"/>
      <w:pPr>
        <w:tabs>
          <w:tab w:val="num" w:pos="6960"/>
        </w:tabs>
        <w:ind w:left="6960" w:hanging="360"/>
      </w:pPr>
    </w:lvl>
    <w:lvl w:ilvl="7">
      <w:start w:val="1"/>
      <w:numFmt w:val="lowerLetter"/>
      <w:lvlText w:val="%8."/>
      <w:lvlJc w:val="left"/>
      <w:pPr>
        <w:tabs>
          <w:tab w:val="num" w:pos="7680"/>
        </w:tabs>
        <w:ind w:left="7680" w:hanging="360"/>
      </w:pPr>
    </w:lvl>
    <w:lvl w:ilvl="8">
      <w:start w:val="1"/>
      <w:numFmt w:val="lowerRoman"/>
      <w:lvlText w:val="%9."/>
      <w:lvlJc w:val="right"/>
      <w:pPr>
        <w:tabs>
          <w:tab w:val="num" w:pos="8400"/>
        </w:tabs>
        <w:ind w:left="8400" w:hanging="180"/>
      </w:pPr>
    </w:lvl>
  </w:abstractNum>
  <w:abstractNum w:abstractNumId="9" w15:restartNumberingAfterBreak="0">
    <w:nsid w:val="1BBE795E"/>
    <w:multiLevelType w:val="multilevel"/>
    <w:tmpl w:val="C1705E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D1C02E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11" w15:restartNumberingAfterBreak="0">
    <w:nsid w:val="1EEC7E1F"/>
    <w:multiLevelType w:val="hybridMultilevel"/>
    <w:tmpl w:val="ECDEACBC"/>
    <w:lvl w:ilvl="0" w:tplc="E02A2544">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1EFD192E"/>
    <w:multiLevelType w:val="hybridMultilevel"/>
    <w:tmpl w:val="4AF64C76"/>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309439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4" w15:restartNumberingAfterBreak="0">
    <w:nsid w:val="24963D17"/>
    <w:multiLevelType w:val="hybridMultilevel"/>
    <w:tmpl w:val="D5141D84"/>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5" w15:restartNumberingAfterBreak="0">
    <w:nsid w:val="27EB0D8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6" w15:restartNumberingAfterBreak="0">
    <w:nsid w:val="2B9B168A"/>
    <w:multiLevelType w:val="hybridMultilevel"/>
    <w:tmpl w:val="A5482BD2"/>
    <w:lvl w:ilvl="0" w:tplc="706672E8">
      <w:start w:val="1"/>
      <w:numFmt w:val="decimal"/>
      <w:lvlText w:val="%1."/>
      <w:lvlJc w:val="center"/>
      <w:pPr>
        <w:tabs>
          <w:tab w:val="num" w:pos="0"/>
        </w:tabs>
        <w:ind w:left="0" w:firstLine="0"/>
      </w:pPr>
      <w:rPr>
        <w:rFonts w:hint="default"/>
      </w:rPr>
    </w:lvl>
    <w:lvl w:ilvl="1" w:tplc="04190019" w:tentative="1">
      <w:start w:val="1"/>
      <w:numFmt w:val="lowerLetter"/>
      <w:lvlText w:val="%2."/>
      <w:lvlJc w:val="left"/>
      <w:pPr>
        <w:tabs>
          <w:tab w:val="num" w:pos="1270"/>
        </w:tabs>
        <w:ind w:left="1270" w:hanging="360"/>
      </w:pPr>
    </w:lvl>
    <w:lvl w:ilvl="2" w:tplc="0419001B" w:tentative="1">
      <w:start w:val="1"/>
      <w:numFmt w:val="lowerRoman"/>
      <w:lvlText w:val="%3."/>
      <w:lvlJc w:val="right"/>
      <w:pPr>
        <w:tabs>
          <w:tab w:val="num" w:pos="1990"/>
        </w:tabs>
        <w:ind w:left="1990" w:hanging="180"/>
      </w:pPr>
    </w:lvl>
    <w:lvl w:ilvl="3" w:tplc="0419000F" w:tentative="1">
      <w:start w:val="1"/>
      <w:numFmt w:val="decimal"/>
      <w:lvlText w:val="%4."/>
      <w:lvlJc w:val="left"/>
      <w:pPr>
        <w:tabs>
          <w:tab w:val="num" w:pos="2710"/>
        </w:tabs>
        <w:ind w:left="2710" w:hanging="360"/>
      </w:pPr>
    </w:lvl>
    <w:lvl w:ilvl="4" w:tplc="04190019" w:tentative="1">
      <w:start w:val="1"/>
      <w:numFmt w:val="lowerLetter"/>
      <w:lvlText w:val="%5."/>
      <w:lvlJc w:val="left"/>
      <w:pPr>
        <w:tabs>
          <w:tab w:val="num" w:pos="3430"/>
        </w:tabs>
        <w:ind w:left="3430" w:hanging="360"/>
      </w:pPr>
    </w:lvl>
    <w:lvl w:ilvl="5" w:tplc="0419001B" w:tentative="1">
      <w:start w:val="1"/>
      <w:numFmt w:val="lowerRoman"/>
      <w:lvlText w:val="%6."/>
      <w:lvlJc w:val="right"/>
      <w:pPr>
        <w:tabs>
          <w:tab w:val="num" w:pos="4150"/>
        </w:tabs>
        <w:ind w:left="4150" w:hanging="180"/>
      </w:pPr>
    </w:lvl>
    <w:lvl w:ilvl="6" w:tplc="0419000F" w:tentative="1">
      <w:start w:val="1"/>
      <w:numFmt w:val="decimal"/>
      <w:lvlText w:val="%7."/>
      <w:lvlJc w:val="left"/>
      <w:pPr>
        <w:tabs>
          <w:tab w:val="num" w:pos="4870"/>
        </w:tabs>
        <w:ind w:left="4870" w:hanging="360"/>
      </w:pPr>
    </w:lvl>
    <w:lvl w:ilvl="7" w:tplc="04190019" w:tentative="1">
      <w:start w:val="1"/>
      <w:numFmt w:val="lowerLetter"/>
      <w:lvlText w:val="%8."/>
      <w:lvlJc w:val="left"/>
      <w:pPr>
        <w:tabs>
          <w:tab w:val="num" w:pos="5590"/>
        </w:tabs>
        <w:ind w:left="5590" w:hanging="360"/>
      </w:pPr>
    </w:lvl>
    <w:lvl w:ilvl="8" w:tplc="0419001B" w:tentative="1">
      <w:start w:val="1"/>
      <w:numFmt w:val="lowerRoman"/>
      <w:lvlText w:val="%9."/>
      <w:lvlJc w:val="right"/>
      <w:pPr>
        <w:tabs>
          <w:tab w:val="num" w:pos="6310"/>
        </w:tabs>
        <w:ind w:left="6310" w:hanging="180"/>
      </w:pPr>
    </w:lvl>
  </w:abstractNum>
  <w:abstractNum w:abstractNumId="17" w15:restartNumberingAfterBreak="0">
    <w:nsid w:val="31956669"/>
    <w:multiLevelType w:val="hybridMultilevel"/>
    <w:tmpl w:val="4DBEE550"/>
    <w:lvl w:ilvl="0" w:tplc="FFFFFFF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4E15A3B"/>
    <w:multiLevelType w:val="hybridMultilevel"/>
    <w:tmpl w:val="534E4AF2"/>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5A94714"/>
    <w:multiLevelType w:val="hybridMultilevel"/>
    <w:tmpl w:val="C34CBA56"/>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6CD08C9"/>
    <w:multiLevelType w:val="multilevel"/>
    <w:tmpl w:val="391C585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3BBD7C89"/>
    <w:multiLevelType w:val="multilevel"/>
    <w:tmpl w:val="BB6CD650"/>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1830"/>
        </w:tabs>
        <w:ind w:left="1830" w:hanging="720"/>
      </w:pPr>
      <w:rPr>
        <w:rFonts w:hint="default"/>
      </w:rPr>
    </w:lvl>
    <w:lvl w:ilvl="2">
      <w:start w:val="1"/>
      <w:numFmt w:val="decimal"/>
      <w:lvlText w:val="%1.%2.%3."/>
      <w:lvlJc w:val="left"/>
      <w:pPr>
        <w:tabs>
          <w:tab w:val="num" w:pos="2940"/>
        </w:tabs>
        <w:ind w:left="2940" w:hanging="720"/>
      </w:pPr>
      <w:rPr>
        <w:rFonts w:hint="default"/>
      </w:rPr>
    </w:lvl>
    <w:lvl w:ilvl="3">
      <w:start w:val="1"/>
      <w:numFmt w:val="decimal"/>
      <w:lvlText w:val="%1.%2.%3.%4."/>
      <w:lvlJc w:val="left"/>
      <w:pPr>
        <w:tabs>
          <w:tab w:val="num" w:pos="4410"/>
        </w:tabs>
        <w:ind w:left="4410" w:hanging="1080"/>
      </w:pPr>
      <w:rPr>
        <w:rFonts w:hint="default"/>
      </w:rPr>
    </w:lvl>
    <w:lvl w:ilvl="4">
      <w:start w:val="1"/>
      <w:numFmt w:val="decimal"/>
      <w:lvlText w:val="%1.%2.%3.%4.%5."/>
      <w:lvlJc w:val="left"/>
      <w:pPr>
        <w:tabs>
          <w:tab w:val="num" w:pos="5520"/>
        </w:tabs>
        <w:ind w:left="5520" w:hanging="1080"/>
      </w:pPr>
      <w:rPr>
        <w:rFonts w:hint="default"/>
      </w:rPr>
    </w:lvl>
    <w:lvl w:ilvl="5">
      <w:start w:val="1"/>
      <w:numFmt w:val="decimal"/>
      <w:lvlText w:val="%1.%2.%3.%4.%5.%6."/>
      <w:lvlJc w:val="left"/>
      <w:pPr>
        <w:tabs>
          <w:tab w:val="num" w:pos="6990"/>
        </w:tabs>
        <w:ind w:left="6990" w:hanging="1440"/>
      </w:pPr>
      <w:rPr>
        <w:rFonts w:hint="default"/>
      </w:rPr>
    </w:lvl>
    <w:lvl w:ilvl="6">
      <w:start w:val="1"/>
      <w:numFmt w:val="decimal"/>
      <w:lvlText w:val="%1.%2.%3.%4.%5.%6.%7."/>
      <w:lvlJc w:val="left"/>
      <w:pPr>
        <w:tabs>
          <w:tab w:val="num" w:pos="8460"/>
        </w:tabs>
        <w:ind w:left="8460" w:hanging="1800"/>
      </w:pPr>
      <w:rPr>
        <w:rFonts w:hint="default"/>
      </w:rPr>
    </w:lvl>
    <w:lvl w:ilvl="7">
      <w:start w:val="1"/>
      <w:numFmt w:val="decimal"/>
      <w:lvlText w:val="%1.%2.%3.%4.%5.%6.%7.%8."/>
      <w:lvlJc w:val="left"/>
      <w:pPr>
        <w:tabs>
          <w:tab w:val="num" w:pos="9570"/>
        </w:tabs>
        <w:ind w:left="9570" w:hanging="1800"/>
      </w:pPr>
      <w:rPr>
        <w:rFonts w:hint="default"/>
      </w:rPr>
    </w:lvl>
    <w:lvl w:ilvl="8">
      <w:start w:val="1"/>
      <w:numFmt w:val="decimal"/>
      <w:lvlText w:val="%1.%2.%3.%4.%5.%6.%7.%8.%9."/>
      <w:lvlJc w:val="left"/>
      <w:pPr>
        <w:tabs>
          <w:tab w:val="num" w:pos="11040"/>
        </w:tabs>
        <w:ind w:left="11040" w:hanging="2160"/>
      </w:pPr>
      <w:rPr>
        <w:rFonts w:hint="default"/>
      </w:rPr>
    </w:lvl>
  </w:abstractNum>
  <w:abstractNum w:abstractNumId="22" w15:restartNumberingAfterBreak="0">
    <w:nsid w:val="3F6539C2"/>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3" w15:restartNumberingAfterBreak="0">
    <w:nsid w:val="403A3C98"/>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4" w15:restartNumberingAfterBreak="0">
    <w:nsid w:val="416B6EC4"/>
    <w:multiLevelType w:val="hybridMultilevel"/>
    <w:tmpl w:val="53BCE682"/>
    <w:lvl w:ilvl="0" w:tplc="951236F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45E478E9"/>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26" w15:restartNumberingAfterBreak="0">
    <w:nsid w:val="46AA2D47"/>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7" w15:restartNumberingAfterBreak="0">
    <w:nsid w:val="48A6577A"/>
    <w:multiLevelType w:val="hybridMultilevel"/>
    <w:tmpl w:val="5BA89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9FF0E23"/>
    <w:multiLevelType w:val="multilevel"/>
    <w:tmpl w:val="54DE32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3.1"/>
      <w:lvlJc w:val="left"/>
      <w:pPr>
        <w:tabs>
          <w:tab w:val="num" w:pos="1440"/>
        </w:tabs>
        <w:ind w:left="1224" w:hanging="504"/>
      </w:pPr>
      <w:rPr>
        <w:rFonts w:hint="default"/>
      </w:rPr>
    </w:lvl>
    <w:lvl w:ilvl="3">
      <w:start w:val="1"/>
      <w:numFmt w:val="decimal"/>
      <w:lvlText w:val="%1.%3.%4."/>
      <w:lvlJc w:val="left"/>
      <w:pPr>
        <w:tabs>
          <w:tab w:val="num" w:pos="1800"/>
        </w:tabs>
        <w:ind w:left="1728" w:hanging="648"/>
      </w:pPr>
      <w:rPr>
        <w:rFonts w:hint="default"/>
      </w:rPr>
    </w:lvl>
    <w:lvl w:ilvl="4">
      <w:start w:val="1"/>
      <w:numFmt w:val="decimal"/>
      <w:lvlText w:val="%1.%3.%4.%5."/>
      <w:lvlJc w:val="left"/>
      <w:pPr>
        <w:tabs>
          <w:tab w:val="num" w:pos="2520"/>
        </w:tabs>
        <w:ind w:left="2232" w:hanging="792"/>
      </w:pPr>
      <w:rPr>
        <w:rFonts w:hint="default"/>
      </w:rPr>
    </w:lvl>
    <w:lvl w:ilvl="5">
      <w:start w:val="1"/>
      <w:numFmt w:val="decimal"/>
      <w:lvlText w:val="%1.%2.%4.%5.%6."/>
      <w:lvlJc w:val="left"/>
      <w:pPr>
        <w:tabs>
          <w:tab w:val="num" w:pos="2880"/>
        </w:tabs>
        <w:ind w:left="2736" w:hanging="936"/>
      </w:pPr>
      <w:rPr>
        <w:rFonts w:hint="default"/>
      </w:rPr>
    </w:lvl>
    <w:lvl w:ilvl="6">
      <w:start w:val="1"/>
      <w:numFmt w:val="decimal"/>
      <w:lvlText w:val="%1.%3.%4.%5.%6.%7."/>
      <w:lvlJc w:val="left"/>
      <w:pPr>
        <w:tabs>
          <w:tab w:val="num" w:pos="3600"/>
        </w:tabs>
        <w:ind w:left="3240" w:hanging="1080"/>
      </w:pPr>
      <w:rPr>
        <w:rFonts w:hint="default"/>
      </w:rPr>
    </w:lvl>
    <w:lvl w:ilvl="7">
      <w:start w:val="1"/>
      <w:numFmt w:val="decimal"/>
      <w:lvlText w:val="%1.%2.%4.%5.%6.%7.%8."/>
      <w:lvlJc w:val="left"/>
      <w:pPr>
        <w:tabs>
          <w:tab w:val="num" w:pos="3960"/>
        </w:tabs>
        <w:ind w:left="3744" w:hanging="1224"/>
      </w:pPr>
      <w:rPr>
        <w:rFonts w:hint="default"/>
      </w:rPr>
    </w:lvl>
    <w:lvl w:ilvl="8">
      <w:start w:val="1"/>
      <w:numFmt w:val="decimal"/>
      <w:lvlText w:val="%1.%3.%4.%5.%6.%7.%8.%9."/>
      <w:lvlJc w:val="left"/>
      <w:pPr>
        <w:tabs>
          <w:tab w:val="num" w:pos="4680"/>
        </w:tabs>
        <w:ind w:left="4320" w:hanging="1440"/>
      </w:pPr>
      <w:rPr>
        <w:rFonts w:hint="default"/>
      </w:rPr>
    </w:lvl>
  </w:abstractNum>
  <w:abstractNum w:abstractNumId="29" w15:restartNumberingAfterBreak="0">
    <w:nsid w:val="4ADF1C81"/>
    <w:multiLevelType w:val="hybridMultilevel"/>
    <w:tmpl w:val="6A5A67C2"/>
    <w:lvl w:ilvl="0" w:tplc="A5C4D1A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15:restartNumberingAfterBreak="0">
    <w:nsid w:val="53B47A6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1" w15:restartNumberingAfterBreak="0">
    <w:nsid w:val="54795E63"/>
    <w:multiLevelType w:val="hybridMultilevel"/>
    <w:tmpl w:val="6D8292F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51F5E84"/>
    <w:multiLevelType w:val="hybridMultilevel"/>
    <w:tmpl w:val="7EBC654A"/>
    <w:lvl w:ilvl="0" w:tplc="43740D5C">
      <w:start w:val="1"/>
      <w:numFmt w:val="decimal"/>
      <w:lvlText w:val="%1."/>
      <w:lvlJc w:val="center"/>
      <w:pPr>
        <w:tabs>
          <w:tab w:val="num" w:pos="170"/>
        </w:tabs>
        <w:ind w:left="170"/>
      </w:pPr>
      <w:rPr>
        <w:rFonts w:cs="Times New Roman" w:hint="default"/>
      </w:rPr>
    </w:lvl>
    <w:lvl w:ilvl="1" w:tplc="F2D2EBF6">
      <w:numFmt w:val="none"/>
      <w:lvlText w:val=""/>
      <w:lvlJc w:val="left"/>
      <w:pPr>
        <w:tabs>
          <w:tab w:val="num" w:pos="360"/>
        </w:tabs>
      </w:pPr>
    </w:lvl>
    <w:lvl w:ilvl="2" w:tplc="E410D664">
      <w:numFmt w:val="none"/>
      <w:lvlText w:val=""/>
      <w:lvlJc w:val="left"/>
      <w:pPr>
        <w:tabs>
          <w:tab w:val="num" w:pos="360"/>
        </w:tabs>
      </w:pPr>
    </w:lvl>
    <w:lvl w:ilvl="3" w:tplc="43BC0E72">
      <w:numFmt w:val="none"/>
      <w:lvlText w:val=""/>
      <w:lvlJc w:val="left"/>
      <w:pPr>
        <w:tabs>
          <w:tab w:val="num" w:pos="360"/>
        </w:tabs>
      </w:pPr>
    </w:lvl>
    <w:lvl w:ilvl="4" w:tplc="6DEEE4D8">
      <w:numFmt w:val="none"/>
      <w:lvlText w:val=""/>
      <w:lvlJc w:val="left"/>
      <w:pPr>
        <w:tabs>
          <w:tab w:val="num" w:pos="360"/>
        </w:tabs>
      </w:pPr>
    </w:lvl>
    <w:lvl w:ilvl="5" w:tplc="D92C266E">
      <w:numFmt w:val="none"/>
      <w:lvlText w:val=""/>
      <w:lvlJc w:val="left"/>
      <w:pPr>
        <w:tabs>
          <w:tab w:val="num" w:pos="360"/>
        </w:tabs>
      </w:pPr>
    </w:lvl>
    <w:lvl w:ilvl="6" w:tplc="A770E6B4">
      <w:numFmt w:val="none"/>
      <w:lvlText w:val=""/>
      <w:lvlJc w:val="left"/>
      <w:pPr>
        <w:tabs>
          <w:tab w:val="num" w:pos="360"/>
        </w:tabs>
      </w:pPr>
    </w:lvl>
    <w:lvl w:ilvl="7" w:tplc="1B8E75D4">
      <w:numFmt w:val="none"/>
      <w:lvlText w:val=""/>
      <w:lvlJc w:val="left"/>
      <w:pPr>
        <w:tabs>
          <w:tab w:val="num" w:pos="360"/>
        </w:tabs>
      </w:pPr>
    </w:lvl>
    <w:lvl w:ilvl="8" w:tplc="EBA822FA">
      <w:numFmt w:val="none"/>
      <w:lvlText w:val=""/>
      <w:lvlJc w:val="left"/>
      <w:pPr>
        <w:tabs>
          <w:tab w:val="num" w:pos="360"/>
        </w:tabs>
      </w:pPr>
    </w:lvl>
  </w:abstractNum>
  <w:abstractNum w:abstractNumId="33" w15:restartNumberingAfterBreak="0">
    <w:nsid w:val="569C5989"/>
    <w:multiLevelType w:val="hybridMultilevel"/>
    <w:tmpl w:val="80ACDF54"/>
    <w:lvl w:ilvl="0" w:tplc="744AA506">
      <w:start w:val="9"/>
      <w:numFmt w:val="decimal"/>
      <w:lvlText w:val="%1."/>
      <w:lvlJc w:val="left"/>
      <w:pPr>
        <w:tabs>
          <w:tab w:val="num" w:pos="1488"/>
        </w:tabs>
        <w:ind w:left="1488" w:hanging="885"/>
      </w:pPr>
      <w:rPr>
        <w:rFonts w:hint="default"/>
      </w:rPr>
    </w:lvl>
    <w:lvl w:ilvl="1" w:tplc="04190019" w:tentative="1">
      <w:start w:val="1"/>
      <w:numFmt w:val="lowerLetter"/>
      <w:lvlText w:val="%2."/>
      <w:lvlJc w:val="left"/>
      <w:pPr>
        <w:tabs>
          <w:tab w:val="num" w:pos="1683"/>
        </w:tabs>
        <w:ind w:left="1683" w:hanging="360"/>
      </w:pPr>
    </w:lvl>
    <w:lvl w:ilvl="2" w:tplc="0419001B" w:tentative="1">
      <w:start w:val="1"/>
      <w:numFmt w:val="lowerRoman"/>
      <w:lvlText w:val="%3."/>
      <w:lvlJc w:val="right"/>
      <w:pPr>
        <w:tabs>
          <w:tab w:val="num" w:pos="2403"/>
        </w:tabs>
        <w:ind w:left="2403" w:hanging="180"/>
      </w:pPr>
    </w:lvl>
    <w:lvl w:ilvl="3" w:tplc="0419000F" w:tentative="1">
      <w:start w:val="1"/>
      <w:numFmt w:val="decimal"/>
      <w:lvlText w:val="%4."/>
      <w:lvlJc w:val="left"/>
      <w:pPr>
        <w:tabs>
          <w:tab w:val="num" w:pos="3123"/>
        </w:tabs>
        <w:ind w:left="3123" w:hanging="360"/>
      </w:pPr>
    </w:lvl>
    <w:lvl w:ilvl="4" w:tplc="04190019" w:tentative="1">
      <w:start w:val="1"/>
      <w:numFmt w:val="lowerLetter"/>
      <w:lvlText w:val="%5."/>
      <w:lvlJc w:val="left"/>
      <w:pPr>
        <w:tabs>
          <w:tab w:val="num" w:pos="3843"/>
        </w:tabs>
        <w:ind w:left="3843" w:hanging="360"/>
      </w:pPr>
    </w:lvl>
    <w:lvl w:ilvl="5" w:tplc="0419001B" w:tentative="1">
      <w:start w:val="1"/>
      <w:numFmt w:val="lowerRoman"/>
      <w:lvlText w:val="%6."/>
      <w:lvlJc w:val="right"/>
      <w:pPr>
        <w:tabs>
          <w:tab w:val="num" w:pos="4563"/>
        </w:tabs>
        <w:ind w:left="4563" w:hanging="180"/>
      </w:pPr>
    </w:lvl>
    <w:lvl w:ilvl="6" w:tplc="0419000F" w:tentative="1">
      <w:start w:val="1"/>
      <w:numFmt w:val="decimal"/>
      <w:lvlText w:val="%7."/>
      <w:lvlJc w:val="left"/>
      <w:pPr>
        <w:tabs>
          <w:tab w:val="num" w:pos="5283"/>
        </w:tabs>
        <w:ind w:left="5283" w:hanging="360"/>
      </w:pPr>
    </w:lvl>
    <w:lvl w:ilvl="7" w:tplc="04190019" w:tentative="1">
      <w:start w:val="1"/>
      <w:numFmt w:val="lowerLetter"/>
      <w:lvlText w:val="%8."/>
      <w:lvlJc w:val="left"/>
      <w:pPr>
        <w:tabs>
          <w:tab w:val="num" w:pos="6003"/>
        </w:tabs>
        <w:ind w:left="6003" w:hanging="360"/>
      </w:pPr>
    </w:lvl>
    <w:lvl w:ilvl="8" w:tplc="0419001B" w:tentative="1">
      <w:start w:val="1"/>
      <w:numFmt w:val="lowerRoman"/>
      <w:lvlText w:val="%9."/>
      <w:lvlJc w:val="right"/>
      <w:pPr>
        <w:tabs>
          <w:tab w:val="num" w:pos="6723"/>
        </w:tabs>
        <w:ind w:left="6723" w:hanging="180"/>
      </w:pPr>
    </w:lvl>
  </w:abstractNum>
  <w:abstractNum w:abstractNumId="34" w15:restartNumberingAfterBreak="0">
    <w:nsid w:val="571A4C3F"/>
    <w:multiLevelType w:val="hybridMultilevel"/>
    <w:tmpl w:val="945E688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5" w15:restartNumberingAfterBreak="0">
    <w:nsid w:val="5CCD65CF"/>
    <w:multiLevelType w:val="hybridMultilevel"/>
    <w:tmpl w:val="C72C559C"/>
    <w:lvl w:ilvl="0" w:tplc="0419000F">
      <w:start w:val="1"/>
      <w:numFmt w:val="decimal"/>
      <w:lvlText w:val="%1."/>
      <w:lvlJc w:val="left"/>
      <w:pPr>
        <w:tabs>
          <w:tab w:val="num" w:pos="2640"/>
        </w:tabs>
        <w:ind w:left="2640" w:hanging="360"/>
      </w:pPr>
      <w:rPr>
        <w:rFonts w:hint="default"/>
      </w:rPr>
    </w:lvl>
    <w:lvl w:ilvl="1" w:tplc="04190019" w:tentative="1">
      <w:start w:val="1"/>
      <w:numFmt w:val="lowerLetter"/>
      <w:lvlText w:val="%2."/>
      <w:lvlJc w:val="left"/>
      <w:pPr>
        <w:tabs>
          <w:tab w:val="num" w:pos="3360"/>
        </w:tabs>
        <w:ind w:left="3360" w:hanging="360"/>
      </w:pPr>
      <w:rPr>
        <w:rFonts w:cs="Times New Roman"/>
      </w:rPr>
    </w:lvl>
    <w:lvl w:ilvl="2" w:tplc="0419001B" w:tentative="1">
      <w:start w:val="1"/>
      <w:numFmt w:val="lowerRoman"/>
      <w:lvlText w:val="%3."/>
      <w:lvlJc w:val="right"/>
      <w:pPr>
        <w:tabs>
          <w:tab w:val="num" w:pos="4080"/>
        </w:tabs>
        <w:ind w:left="4080" w:hanging="180"/>
      </w:pPr>
      <w:rPr>
        <w:rFonts w:cs="Times New Roman"/>
      </w:rPr>
    </w:lvl>
    <w:lvl w:ilvl="3" w:tplc="0419000F" w:tentative="1">
      <w:start w:val="1"/>
      <w:numFmt w:val="decimal"/>
      <w:lvlText w:val="%4."/>
      <w:lvlJc w:val="left"/>
      <w:pPr>
        <w:tabs>
          <w:tab w:val="num" w:pos="4800"/>
        </w:tabs>
        <w:ind w:left="4800" w:hanging="360"/>
      </w:pPr>
      <w:rPr>
        <w:rFonts w:cs="Times New Roman"/>
      </w:rPr>
    </w:lvl>
    <w:lvl w:ilvl="4" w:tplc="04190019" w:tentative="1">
      <w:start w:val="1"/>
      <w:numFmt w:val="lowerLetter"/>
      <w:lvlText w:val="%5."/>
      <w:lvlJc w:val="left"/>
      <w:pPr>
        <w:tabs>
          <w:tab w:val="num" w:pos="5520"/>
        </w:tabs>
        <w:ind w:left="5520" w:hanging="360"/>
      </w:pPr>
      <w:rPr>
        <w:rFonts w:cs="Times New Roman"/>
      </w:rPr>
    </w:lvl>
    <w:lvl w:ilvl="5" w:tplc="0419001B" w:tentative="1">
      <w:start w:val="1"/>
      <w:numFmt w:val="lowerRoman"/>
      <w:lvlText w:val="%6."/>
      <w:lvlJc w:val="right"/>
      <w:pPr>
        <w:tabs>
          <w:tab w:val="num" w:pos="6240"/>
        </w:tabs>
        <w:ind w:left="6240" w:hanging="180"/>
      </w:pPr>
      <w:rPr>
        <w:rFonts w:cs="Times New Roman"/>
      </w:rPr>
    </w:lvl>
    <w:lvl w:ilvl="6" w:tplc="0419000F" w:tentative="1">
      <w:start w:val="1"/>
      <w:numFmt w:val="decimal"/>
      <w:lvlText w:val="%7."/>
      <w:lvlJc w:val="left"/>
      <w:pPr>
        <w:tabs>
          <w:tab w:val="num" w:pos="6960"/>
        </w:tabs>
        <w:ind w:left="6960" w:hanging="360"/>
      </w:pPr>
      <w:rPr>
        <w:rFonts w:cs="Times New Roman"/>
      </w:rPr>
    </w:lvl>
    <w:lvl w:ilvl="7" w:tplc="04190019" w:tentative="1">
      <w:start w:val="1"/>
      <w:numFmt w:val="lowerLetter"/>
      <w:lvlText w:val="%8."/>
      <w:lvlJc w:val="left"/>
      <w:pPr>
        <w:tabs>
          <w:tab w:val="num" w:pos="7680"/>
        </w:tabs>
        <w:ind w:left="7680" w:hanging="360"/>
      </w:pPr>
      <w:rPr>
        <w:rFonts w:cs="Times New Roman"/>
      </w:rPr>
    </w:lvl>
    <w:lvl w:ilvl="8" w:tplc="0419001B" w:tentative="1">
      <w:start w:val="1"/>
      <w:numFmt w:val="lowerRoman"/>
      <w:lvlText w:val="%9."/>
      <w:lvlJc w:val="right"/>
      <w:pPr>
        <w:tabs>
          <w:tab w:val="num" w:pos="8400"/>
        </w:tabs>
        <w:ind w:left="8400" w:hanging="180"/>
      </w:pPr>
      <w:rPr>
        <w:rFonts w:cs="Times New Roman"/>
      </w:rPr>
    </w:lvl>
  </w:abstractNum>
  <w:abstractNum w:abstractNumId="36" w15:restartNumberingAfterBreak="0">
    <w:nsid w:val="5DAE2888"/>
    <w:multiLevelType w:val="multilevel"/>
    <w:tmpl w:val="5344EA6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7" w15:restartNumberingAfterBreak="0">
    <w:nsid w:val="5E4D07FF"/>
    <w:multiLevelType w:val="hybridMultilevel"/>
    <w:tmpl w:val="FF505130"/>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FDE0F62"/>
    <w:multiLevelType w:val="hybridMultilevel"/>
    <w:tmpl w:val="9C6A1F54"/>
    <w:lvl w:ilvl="0" w:tplc="B2E233D0">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4F60EB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0" w15:restartNumberingAfterBreak="0">
    <w:nsid w:val="65204FA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1" w15:restartNumberingAfterBreak="0">
    <w:nsid w:val="67C954D5"/>
    <w:multiLevelType w:val="hybridMultilevel"/>
    <w:tmpl w:val="52DC4C48"/>
    <w:lvl w:ilvl="0" w:tplc="706672E8">
      <w:start w:val="1"/>
      <w:numFmt w:val="decimal"/>
      <w:lvlText w:val="%1."/>
      <w:lvlJc w:val="center"/>
      <w:pPr>
        <w:tabs>
          <w:tab w:val="num" w:pos="170"/>
        </w:tabs>
        <w:ind w:left="17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A9E7BE5"/>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43" w15:restartNumberingAfterBreak="0">
    <w:nsid w:val="6AB168C3"/>
    <w:multiLevelType w:val="hybridMultilevel"/>
    <w:tmpl w:val="7DDE16CA"/>
    <w:lvl w:ilvl="0" w:tplc="3F34181C">
      <w:start w:val="10"/>
      <w:numFmt w:val="decimal"/>
      <w:lvlText w:val="%1."/>
      <w:lvlJc w:val="left"/>
      <w:pPr>
        <w:tabs>
          <w:tab w:val="num" w:pos="417"/>
        </w:tabs>
        <w:ind w:left="41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D0F38B3"/>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5" w15:restartNumberingAfterBreak="0">
    <w:nsid w:val="6EC3048E"/>
    <w:multiLevelType w:val="hybridMultilevel"/>
    <w:tmpl w:val="350EA034"/>
    <w:lvl w:ilvl="0" w:tplc="A7C23A6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6F43321C"/>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7" w15:restartNumberingAfterBreak="0">
    <w:nsid w:val="719F38ED"/>
    <w:multiLevelType w:val="multilevel"/>
    <w:tmpl w:val="108E807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8" w15:restartNumberingAfterBreak="0">
    <w:nsid w:val="77426AE5"/>
    <w:multiLevelType w:val="hybridMultilevel"/>
    <w:tmpl w:val="48DEFD08"/>
    <w:lvl w:ilvl="0" w:tplc="859C21E4">
      <w:start w:val="1"/>
      <w:numFmt w:val="decimal"/>
      <w:lvlText w:val="%1."/>
      <w:lvlJc w:val="left"/>
      <w:pPr>
        <w:tabs>
          <w:tab w:val="num" w:pos="1089"/>
        </w:tabs>
        <w:ind w:left="1089" w:hanging="663"/>
      </w:pPr>
      <w:rPr>
        <w:rFonts w:hint="default"/>
      </w:rPr>
    </w:lvl>
    <w:lvl w:ilvl="1" w:tplc="04190019" w:tentative="1">
      <w:start w:val="1"/>
      <w:numFmt w:val="lowerLetter"/>
      <w:lvlText w:val="%2."/>
      <w:lvlJc w:val="left"/>
      <w:pPr>
        <w:tabs>
          <w:tab w:val="num" w:pos="1809"/>
        </w:tabs>
        <w:ind w:left="1809" w:hanging="360"/>
      </w:pPr>
    </w:lvl>
    <w:lvl w:ilvl="2" w:tplc="0419001B" w:tentative="1">
      <w:start w:val="1"/>
      <w:numFmt w:val="lowerRoman"/>
      <w:lvlText w:val="%3."/>
      <w:lvlJc w:val="right"/>
      <w:pPr>
        <w:tabs>
          <w:tab w:val="num" w:pos="2529"/>
        </w:tabs>
        <w:ind w:left="2529" w:hanging="180"/>
      </w:pPr>
    </w:lvl>
    <w:lvl w:ilvl="3" w:tplc="0419000F" w:tentative="1">
      <w:start w:val="1"/>
      <w:numFmt w:val="decimal"/>
      <w:lvlText w:val="%4."/>
      <w:lvlJc w:val="left"/>
      <w:pPr>
        <w:tabs>
          <w:tab w:val="num" w:pos="3249"/>
        </w:tabs>
        <w:ind w:left="3249" w:hanging="360"/>
      </w:pPr>
    </w:lvl>
    <w:lvl w:ilvl="4" w:tplc="04190019" w:tentative="1">
      <w:start w:val="1"/>
      <w:numFmt w:val="lowerLetter"/>
      <w:lvlText w:val="%5."/>
      <w:lvlJc w:val="left"/>
      <w:pPr>
        <w:tabs>
          <w:tab w:val="num" w:pos="3969"/>
        </w:tabs>
        <w:ind w:left="3969" w:hanging="360"/>
      </w:pPr>
    </w:lvl>
    <w:lvl w:ilvl="5" w:tplc="0419001B" w:tentative="1">
      <w:start w:val="1"/>
      <w:numFmt w:val="lowerRoman"/>
      <w:lvlText w:val="%6."/>
      <w:lvlJc w:val="right"/>
      <w:pPr>
        <w:tabs>
          <w:tab w:val="num" w:pos="4689"/>
        </w:tabs>
        <w:ind w:left="4689" w:hanging="180"/>
      </w:pPr>
    </w:lvl>
    <w:lvl w:ilvl="6" w:tplc="0419000F" w:tentative="1">
      <w:start w:val="1"/>
      <w:numFmt w:val="decimal"/>
      <w:lvlText w:val="%7."/>
      <w:lvlJc w:val="left"/>
      <w:pPr>
        <w:tabs>
          <w:tab w:val="num" w:pos="5409"/>
        </w:tabs>
        <w:ind w:left="5409" w:hanging="360"/>
      </w:pPr>
    </w:lvl>
    <w:lvl w:ilvl="7" w:tplc="04190019" w:tentative="1">
      <w:start w:val="1"/>
      <w:numFmt w:val="lowerLetter"/>
      <w:lvlText w:val="%8."/>
      <w:lvlJc w:val="left"/>
      <w:pPr>
        <w:tabs>
          <w:tab w:val="num" w:pos="6129"/>
        </w:tabs>
        <w:ind w:left="6129" w:hanging="360"/>
      </w:pPr>
    </w:lvl>
    <w:lvl w:ilvl="8" w:tplc="0419001B" w:tentative="1">
      <w:start w:val="1"/>
      <w:numFmt w:val="lowerRoman"/>
      <w:lvlText w:val="%9."/>
      <w:lvlJc w:val="right"/>
      <w:pPr>
        <w:tabs>
          <w:tab w:val="num" w:pos="6849"/>
        </w:tabs>
        <w:ind w:left="6849" w:hanging="180"/>
      </w:pPr>
    </w:lvl>
  </w:abstractNum>
  <w:num w:numId="1">
    <w:abstractNumId w:val="47"/>
  </w:num>
  <w:num w:numId="2">
    <w:abstractNumId w:val="16"/>
  </w:num>
  <w:num w:numId="3">
    <w:abstractNumId w:val="28"/>
  </w:num>
  <w:num w:numId="4">
    <w:abstractNumId w:val="19"/>
  </w:num>
  <w:num w:numId="5">
    <w:abstractNumId w:val="41"/>
  </w:num>
  <w:num w:numId="6">
    <w:abstractNumId w:val="32"/>
  </w:num>
  <w:num w:numId="7">
    <w:abstractNumId w:val="35"/>
  </w:num>
  <w:num w:numId="8">
    <w:abstractNumId w:val="20"/>
  </w:num>
  <w:num w:numId="9">
    <w:abstractNumId w:val="38"/>
  </w:num>
  <w:num w:numId="10">
    <w:abstractNumId w:val="9"/>
  </w:num>
  <w:num w:numId="11">
    <w:abstractNumId w:val="29"/>
  </w:num>
  <w:num w:numId="12">
    <w:abstractNumId w:val="11"/>
  </w:num>
  <w:num w:numId="13">
    <w:abstractNumId w:val="18"/>
  </w:num>
  <w:num w:numId="14">
    <w:abstractNumId w:val="21"/>
  </w:num>
  <w:num w:numId="15">
    <w:abstractNumId w:val="4"/>
  </w:num>
  <w:num w:numId="16">
    <w:abstractNumId w:val="12"/>
  </w:num>
  <w:num w:numId="17">
    <w:abstractNumId w:val="0"/>
  </w:num>
  <w:num w:numId="18">
    <w:abstractNumId w:val="37"/>
  </w:num>
  <w:num w:numId="19">
    <w:abstractNumId w:val="25"/>
  </w:num>
  <w:num w:numId="20">
    <w:abstractNumId w:val="42"/>
  </w:num>
  <w:num w:numId="21">
    <w:abstractNumId w:val="34"/>
  </w:num>
  <w:num w:numId="22">
    <w:abstractNumId w:val="36"/>
  </w:num>
  <w:num w:numId="23">
    <w:abstractNumId w:val="13"/>
  </w:num>
  <w:num w:numId="24">
    <w:abstractNumId w:val="33"/>
  </w:num>
  <w:num w:numId="25">
    <w:abstractNumId w:val="30"/>
  </w:num>
  <w:num w:numId="26">
    <w:abstractNumId w:val="5"/>
  </w:num>
  <w:num w:numId="27">
    <w:abstractNumId w:val="8"/>
  </w:num>
  <w:num w:numId="28">
    <w:abstractNumId w:val="10"/>
  </w:num>
  <w:num w:numId="29">
    <w:abstractNumId w:val="43"/>
  </w:num>
  <w:num w:numId="30">
    <w:abstractNumId w:val="45"/>
  </w:num>
  <w:num w:numId="31">
    <w:abstractNumId w:val="7"/>
  </w:num>
  <w:num w:numId="32">
    <w:abstractNumId w:val="44"/>
  </w:num>
  <w:num w:numId="33">
    <w:abstractNumId w:val="40"/>
  </w:num>
  <w:num w:numId="34">
    <w:abstractNumId w:val="26"/>
  </w:num>
  <w:num w:numId="35">
    <w:abstractNumId w:val="15"/>
  </w:num>
  <w:num w:numId="36">
    <w:abstractNumId w:val="22"/>
  </w:num>
  <w:num w:numId="37">
    <w:abstractNumId w:val="2"/>
  </w:num>
  <w:num w:numId="38">
    <w:abstractNumId w:val="39"/>
  </w:num>
  <w:num w:numId="39">
    <w:abstractNumId w:val="1"/>
  </w:num>
  <w:num w:numId="40">
    <w:abstractNumId w:val="14"/>
  </w:num>
  <w:num w:numId="41">
    <w:abstractNumId w:val="17"/>
  </w:num>
  <w:num w:numId="42">
    <w:abstractNumId w:val="31"/>
  </w:num>
  <w:num w:numId="43">
    <w:abstractNumId w:val="3"/>
  </w:num>
  <w:num w:numId="44">
    <w:abstractNumId w:val="6"/>
  </w:num>
  <w:num w:numId="45">
    <w:abstractNumId w:val="27"/>
  </w:num>
  <w:num w:numId="46">
    <w:abstractNumId w:val="24"/>
  </w:num>
  <w:num w:numId="47">
    <w:abstractNumId w:val="48"/>
  </w:num>
  <w:num w:numId="4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2"/>
  </w:compat>
  <w:rsids>
    <w:rsidRoot w:val="00F6424B"/>
    <w:rsid w:val="000018D1"/>
    <w:rsid w:val="0000629E"/>
    <w:rsid w:val="000070E5"/>
    <w:rsid w:val="00007F56"/>
    <w:rsid w:val="00016737"/>
    <w:rsid w:val="00023248"/>
    <w:rsid w:val="00031A8E"/>
    <w:rsid w:val="0003289B"/>
    <w:rsid w:val="00032953"/>
    <w:rsid w:val="00045DAB"/>
    <w:rsid w:val="000533A1"/>
    <w:rsid w:val="00061264"/>
    <w:rsid w:val="00062ADD"/>
    <w:rsid w:val="00073D57"/>
    <w:rsid w:val="000843AE"/>
    <w:rsid w:val="000967BF"/>
    <w:rsid w:val="000972DC"/>
    <w:rsid w:val="000A0106"/>
    <w:rsid w:val="000A4770"/>
    <w:rsid w:val="000B6E86"/>
    <w:rsid w:val="000B7448"/>
    <w:rsid w:val="000C1F6D"/>
    <w:rsid w:val="000C4C8C"/>
    <w:rsid w:val="000D058D"/>
    <w:rsid w:val="000D3549"/>
    <w:rsid w:val="000E1C41"/>
    <w:rsid w:val="000E1D02"/>
    <w:rsid w:val="000E4D9E"/>
    <w:rsid w:val="000E7269"/>
    <w:rsid w:val="000F0AA3"/>
    <w:rsid w:val="000F4FA8"/>
    <w:rsid w:val="000F7B68"/>
    <w:rsid w:val="001033FD"/>
    <w:rsid w:val="00104C83"/>
    <w:rsid w:val="0010641C"/>
    <w:rsid w:val="001107D6"/>
    <w:rsid w:val="0011397B"/>
    <w:rsid w:val="001421F1"/>
    <w:rsid w:val="00156A39"/>
    <w:rsid w:val="00173A33"/>
    <w:rsid w:val="001849D2"/>
    <w:rsid w:val="00185413"/>
    <w:rsid w:val="00192646"/>
    <w:rsid w:val="001938BF"/>
    <w:rsid w:val="00194582"/>
    <w:rsid w:val="001A04DE"/>
    <w:rsid w:val="001A1ADB"/>
    <w:rsid w:val="001B0A22"/>
    <w:rsid w:val="001B101A"/>
    <w:rsid w:val="001D666A"/>
    <w:rsid w:val="001E01D7"/>
    <w:rsid w:val="001E396A"/>
    <w:rsid w:val="001E45B6"/>
    <w:rsid w:val="001E6CCF"/>
    <w:rsid w:val="001F10AC"/>
    <w:rsid w:val="001F22C4"/>
    <w:rsid w:val="001F52E8"/>
    <w:rsid w:val="0020028E"/>
    <w:rsid w:val="00201426"/>
    <w:rsid w:val="0021069E"/>
    <w:rsid w:val="00212501"/>
    <w:rsid w:val="00214A2B"/>
    <w:rsid w:val="00217D1F"/>
    <w:rsid w:val="00220310"/>
    <w:rsid w:val="002206C5"/>
    <w:rsid w:val="00224A07"/>
    <w:rsid w:val="00226504"/>
    <w:rsid w:val="00232FBC"/>
    <w:rsid w:val="00235DB7"/>
    <w:rsid w:val="002365DF"/>
    <w:rsid w:val="00247D13"/>
    <w:rsid w:val="00252479"/>
    <w:rsid w:val="00257F8B"/>
    <w:rsid w:val="00261845"/>
    <w:rsid w:val="00265CF2"/>
    <w:rsid w:val="00270FF4"/>
    <w:rsid w:val="002731D7"/>
    <w:rsid w:val="002748B2"/>
    <w:rsid w:val="00294DB5"/>
    <w:rsid w:val="002A084C"/>
    <w:rsid w:val="002A6C2F"/>
    <w:rsid w:val="002B42A7"/>
    <w:rsid w:val="002C2640"/>
    <w:rsid w:val="002D64C4"/>
    <w:rsid w:val="002D65D1"/>
    <w:rsid w:val="002F5D99"/>
    <w:rsid w:val="002F7F46"/>
    <w:rsid w:val="00314679"/>
    <w:rsid w:val="0032113D"/>
    <w:rsid w:val="003224EB"/>
    <w:rsid w:val="00342980"/>
    <w:rsid w:val="0034768F"/>
    <w:rsid w:val="003512AB"/>
    <w:rsid w:val="0035215D"/>
    <w:rsid w:val="0036385C"/>
    <w:rsid w:val="00364FDC"/>
    <w:rsid w:val="00371A1A"/>
    <w:rsid w:val="00374329"/>
    <w:rsid w:val="00376F7A"/>
    <w:rsid w:val="00380B21"/>
    <w:rsid w:val="00380F5F"/>
    <w:rsid w:val="0039731E"/>
    <w:rsid w:val="003A08B3"/>
    <w:rsid w:val="003B1EB8"/>
    <w:rsid w:val="003B653D"/>
    <w:rsid w:val="003D0459"/>
    <w:rsid w:val="003D40E4"/>
    <w:rsid w:val="003D60EE"/>
    <w:rsid w:val="003D788F"/>
    <w:rsid w:val="003E1221"/>
    <w:rsid w:val="003E35D2"/>
    <w:rsid w:val="003E5697"/>
    <w:rsid w:val="003E76F3"/>
    <w:rsid w:val="003F0317"/>
    <w:rsid w:val="003F0F76"/>
    <w:rsid w:val="003F1A96"/>
    <w:rsid w:val="003F50CB"/>
    <w:rsid w:val="003F7360"/>
    <w:rsid w:val="00403EE5"/>
    <w:rsid w:val="004047BB"/>
    <w:rsid w:val="004056DE"/>
    <w:rsid w:val="00412598"/>
    <w:rsid w:val="004236BF"/>
    <w:rsid w:val="0042454A"/>
    <w:rsid w:val="004277EC"/>
    <w:rsid w:val="0044484F"/>
    <w:rsid w:val="00444B96"/>
    <w:rsid w:val="00451B84"/>
    <w:rsid w:val="004536C8"/>
    <w:rsid w:val="00455E74"/>
    <w:rsid w:val="004736AD"/>
    <w:rsid w:val="0048191F"/>
    <w:rsid w:val="004823F9"/>
    <w:rsid w:val="00484222"/>
    <w:rsid w:val="00486E7A"/>
    <w:rsid w:val="00490072"/>
    <w:rsid w:val="00493D6B"/>
    <w:rsid w:val="00495168"/>
    <w:rsid w:val="004A4193"/>
    <w:rsid w:val="004C190E"/>
    <w:rsid w:val="004C3C4D"/>
    <w:rsid w:val="004C4B8D"/>
    <w:rsid w:val="004E38CF"/>
    <w:rsid w:val="004E38D0"/>
    <w:rsid w:val="004F4D6C"/>
    <w:rsid w:val="00514D87"/>
    <w:rsid w:val="005205CA"/>
    <w:rsid w:val="00523B12"/>
    <w:rsid w:val="005275F6"/>
    <w:rsid w:val="005277F5"/>
    <w:rsid w:val="00531700"/>
    <w:rsid w:val="0053605F"/>
    <w:rsid w:val="005420D7"/>
    <w:rsid w:val="00557EEC"/>
    <w:rsid w:val="00560009"/>
    <w:rsid w:val="005601EB"/>
    <w:rsid w:val="00566D67"/>
    <w:rsid w:val="0057146B"/>
    <w:rsid w:val="00582536"/>
    <w:rsid w:val="00583329"/>
    <w:rsid w:val="00587F00"/>
    <w:rsid w:val="0059459A"/>
    <w:rsid w:val="005A4B26"/>
    <w:rsid w:val="005A5CE9"/>
    <w:rsid w:val="005A7EA7"/>
    <w:rsid w:val="005B2A66"/>
    <w:rsid w:val="005B6971"/>
    <w:rsid w:val="005C4D16"/>
    <w:rsid w:val="005C51CE"/>
    <w:rsid w:val="005E0D2F"/>
    <w:rsid w:val="005E1DC1"/>
    <w:rsid w:val="005F0DF6"/>
    <w:rsid w:val="005F6530"/>
    <w:rsid w:val="005F7F6B"/>
    <w:rsid w:val="00604E01"/>
    <w:rsid w:val="00606CD5"/>
    <w:rsid w:val="0060787B"/>
    <w:rsid w:val="0061431B"/>
    <w:rsid w:val="00640533"/>
    <w:rsid w:val="0064470F"/>
    <w:rsid w:val="00644AFF"/>
    <w:rsid w:val="00651609"/>
    <w:rsid w:val="0067291E"/>
    <w:rsid w:val="006825D9"/>
    <w:rsid w:val="006829ED"/>
    <w:rsid w:val="0068799D"/>
    <w:rsid w:val="006937D9"/>
    <w:rsid w:val="0069477B"/>
    <w:rsid w:val="006A61DF"/>
    <w:rsid w:val="006C17E1"/>
    <w:rsid w:val="006C42F4"/>
    <w:rsid w:val="006D096F"/>
    <w:rsid w:val="006D304B"/>
    <w:rsid w:val="006D3F83"/>
    <w:rsid w:val="006D6CF0"/>
    <w:rsid w:val="006D7B10"/>
    <w:rsid w:val="006F61E0"/>
    <w:rsid w:val="007043B7"/>
    <w:rsid w:val="00710D8A"/>
    <w:rsid w:val="007113C0"/>
    <w:rsid w:val="00717E8A"/>
    <w:rsid w:val="007231A9"/>
    <w:rsid w:val="007238FB"/>
    <w:rsid w:val="00730BD3"/>
    <w:rsid w:val="0073517D"/>
    <w:rsid w:val="00735510"/>
    <w:rsid w:val="00747B83"/>
    <w:rsid w:val="0075316F"/>
    <w:rsid w:val="00757CF4"/>
    <w:rsid w:val="007606E4"/>
    <w:rsid w:val="00762D72"/>
    <w:rsid w:val="00764289"/>
    <w:rsid w:val="00776F04"/>
    <w:rsid w:val="00777118"/>
    <w:rsid w:val="00783A36"/>
    <w:rsid w:val="007863CE"/>
    <w:rsid w:val="00787A81"/>
    <w:rsid w:val="007907BF"/>
    <w:rsid w:val="00790DA5"/>
    <w:rsid w:val="00792EDF"/>
    <w:rsid w:val="00795754"/>
    <w:rsid w:val="00795B0B"/>
    <w:rsid w:val="007A078B"/>
    <w:rsid w:val="007A5ACB"/>
    <w:rsid w:val="007B2401"/>
    <w:rsid w:val="007B42F2"/>
    <w:rsid w:val="007B4C30"/>
    <w:rsid w:val="007B5C8C"/>
    <w:rsid w:val="007B79DD"/>
    <w:rsid w:val="007C337B"/>
    <w:rsid w:val="007C3557"/>
    <w:rsid w:val="007C43D4"/>
    <w:rsid w:val="007C61A9"/>
    <w:rsid w:val="007D732C"/>
    <w:rsid w:val="007E26D3"/>
    <w:rsid w:val="007E68AD"/>
    <w:rsid w:val="007F1DE2"/>
    <w:rsid w:val="007F2419"/>
    <w:rsid w:val="007F411A"/>
    <w:rsid w:val="007F51A3"/>
    <w:rsid w:val="007F670D"/>
    <w:rsid w:val="0080369C"/>
    <w:rsid w:val="00810213"/>
    <w:rsid w:val="008107DF"/>
    <w:rsid w:val="00820E91"/>
    <w:rsid w:val="00822C68"/>
    <w:rsid w:val="0082376B"/>
    <w:rsid w:val="00826F9E"/>
    <w:rsid w:val="00834B28"/>
    <w:rsid w:val="008362E5"/>
    <w:rsid w:val="008477A4"/>
    <w:rsid w:val="00861848"/>
    <w:rsid w:val="00867213"/>
    <w:rsid w:val="00880614"/>
    <w:rsid w:val="00883916"/>
    <w:rsid w:val="00884C2A"/>
    <w:rsid w:val="00886978"/>
    <w:rsid w:val="00887010"/>
    <w:rsid w:val="00887720"/>
    <w:rsid w:val="00897691"/>
    <w:rsid w:val="008A00FB"/>
    <w:rsid w:val="008A3D2D"/>
    <w:rsid w:val="008B2009"/>
    <w:rsid w:val="008B5AAC"/>
    <w:rsid w:val="008B7824"/>
    <w:rsid w:val="008D74E7"/>
    <w:rsid w:val="008D7A6C"/>
    <w:rsid w:val="008E3640"/>
    <w:rsid w:val="008E6A4D"/>
    <w:rsid w:val="008E7E66"/>
    <w:rsid w:val="008F0952"/>
    <w:rsid w:val="008F3B89"/>
    <w:rsid w:val="008F563C"/>
    <w:rsid w:val="00900582"/>
    <w:rsid w:val="0090318C"/>
    <w:rsid w:val="009039B3"/>
    <w:rsid w:val="00934845"/>
    <w:rsid w:val="00946ED9"/>
    <w:rsid w:val="009475D2"/>
    <w:rsid w:val="009572B3"/>
    <w:rsid w:val="009661EF"/>
    <w:rsid w:val="009867FF"/>
    <w:rsid w:val="00992728"/>
    <w:rsid w:val="009A05E1"/>
    <w:rsid w:val="009A0DED"/>
    <w:rsid w:val="009A2AAD"/>
    <w:rsid w:val="009A56A6"/>
    <w:rsid w:val="009B4B30"/>
    <w:rsid w:val="009B4D8D"/>
    <w:rsid w:val="009D2CA5"/>
    <w:rsid w:val="009E23CD"/>
    <w:rsid w:val="009F0B99"/>
    <w:rsid w:val="00A040E1"/>
    <w:rsid w:val="00A0503E"/>
    <w:rsid w:val="00A05ECC"/>
    <w:rsid w:val="00A11C11"/>
    <w:rsid w:val="00A1571D"/>
    <w:rsid w:val="00A24329"/>
    <w:rsid w:val="00A26FD2"/>
    <w:rsid w:val="00A316F1"/>
    <w:rsid w:val="00A33D08"/>
    <w:rsid w:val="00A36C75"/>
    <w:rsid w:val="00A408D9"/>
    <w:rsid w:val="00A5454D"/>
    <w:rsid w:val="00A55A2E"/>
    <w:rsid w:val="00A57A4F"/>
    <w:rsid w:val="00A61AF4"/>
    <w:rsid w:val="00A636C6"/>
    <w:rsid w:val="00A63CFF"/>
    <w:rsid w:val="00A704F3"/>
    <w:rsid w:val="00A70805"/>
    <w:rsid w:val="00A70A8F"/>
    <w:rsid w:val="00A82489"/>
    <w:rsid w:val="00A856D7"/>
    <w:rsid w:val="00A93B5A"/>
    <w:rsid w:val="00AA1E40"/>
    <w:rsid w:val="00AA7B53"/>
    <w:rsid w:val="00AC7E23"/>
    <w:rsid w:val="00AD7444"/>
    <w:rsid w:val="00AF01E1"/>
    <w:rsid w:val="00AF032C"/>
    <w:rsid w:val="00AF0D6C"/>
    <w:rsid w:val="00AF1CE9"/>
    <w:rsid w:val="00AF6FEC"/>
    <w:rsid w:val="00B10DAC"/>
    <w:rsid w:val="00B13D19"/>
    <w:rsid w:val="00B26ACC"/>
    <w:rsid w:val="00B303EA"/>
    <w:rsid w:val="00B37E85"/>
    <w:rsid w:val="00B40586"/>
    <w:rsid w:val="00B54D05"/>
    <w:rsid w:val="00B63C8F"/>
    <w:rsid w:val="00B66DC2"/>
    <w:rsid w:val="00B7773E"/>
    <w:rsid w:val="00B8111B"/>
    <w:rsid w:val="00B93385"/>
    <w:rsid w:val="00B93599"/>
    <w:rsid w:val="00BA020B"/>
    <w:rsid w:val="00BA137C"/>
    <w:rsid w:val="00BA3445"/>
    <w:rsid w:val="00BC0FF4"/>
    <w:rsid w:val="00BC3E89"/>
    <w:rsid w:val="00BC4889"/>
    <w:rsid w:val="00BC6251"/>
    <w:rsid w:val="00BD5321"/>
    <w:rsid w:val="00BD78DD"/>
    <w:rsid w:val="00BF538A"/>
    <w:rsid w:val="00C06D3A"/>
    <w:rsid w:val="00C07628"/>
    <w:rsid w:val="00C07DEA"/>
    <w:rsid w:val="00C13D6B"/>
    <w:rsid w:val="00C13E3C"/>
    <w:rsid w:val="00C15DD9"/>
    <w:rsid w:val="00C17B2A"/>
    <w:rsid w:val="00C22173"/>
    <w:rsid w:val="00C232F9"/>
    <w:rsid w:val="00C305C4"/>
    <w:rsid w:val="00C35F68"/>
    <w:rsid w:val="00C424AE"/>
    <w:rsid w:val="00C42AAD"/>
    <w:rsid w:val="00C477F0"/>
    <w:rsid w:val="00C47A20"/>
    <w:rsid w:val="00C50550"/>
    <w:rsid w:val="00C54EF8"/>
    <w:rsid w:val="00C56914"/>
    <w:rsid w:val="00C60F3B"/>
    <w:rsid w:val="00C63D09"/>
    <w:rsid w:val="00C644DA"/>
    <w:rsid w:val="00C64D26"/>
    <w:rsid w:val="00C70C10"/>
    <w:rsid w:val="00C720B4"/>
    <w:rsid w:val="00C76BE2"/>
    <w:rsid w:val="00C80389"/>
    <w:rsid w:val="00C81FB8"/>
    <w:rsid w:val="00C8447B"/>
    <w:rsid w:val="00C90078"/>
    <w:rsid w:val="00C90171"/>
    <w:rsid w:val="00C94F8D"/>
    <w:rsid w:val="00C95058"/>
    <w:rsid w:val="00CA096C"/>
    <w:rsid w:val="00CC73EC"/>
    <w:rsid w:val="00CC7F96"/>
    <w:rsid w:val="00CD1C14"/>
    <w:rsid w:val="00CD2C02"/>
    <w:rsid w:val="00CD2CA4"/>
    <w:rsid w:val="00CD4D23"/>
    <w:rsid w:val="00CE135F"/>
    <w:rsid w:val="00CF07C5"/>
    <w:rsid w:val="00CF43D8"/>
    <w:rsid w:val="00D0058A"/>
    <w:rsid w:val="00D05026"/>
    <w:rsid w:val="00D11600"/>
    <w:rsid w:val="00D13E1A"/>
    <w:rsid w:val="00D20287"/>
    <w:rsid w:val="00D2051E"/>
    <w:rsid w:val="00D33222"/>
    <w:rsid w:val="00D44AE0"/>
    <w:rsid w:val="00D51D7A"/>
    <w:rsid w:val="00D55611"/>
    <w:rsid w:val="00D62BA9"/>
    <w:rsid w:val="00D72D95"/>
    <w:rsid w:val="00D82610"/>
    <w:rsid w:val="00D8789E"/>
    <w:rsid w:val="00D903B2"/>
    <w:rsid w:val="00DA3635"/>
    <w:rsid w:val="00DA5203"/>
    <w:rsid w:val="00DA6BEF"/>
    <w:rsid w:val="00DC01B5"/>
    <w:rsid w:val="00DC1BD7"/>
    <w:rsid w:val="00DD711D"/>
    <w:rsid w:val="00DE16D3"/>
    <w:rsid w:val="00DE1E19"/>
    <w:rsid w:val="00DE4364"/>
    <w:rsid w:val="00DE5441"/>
    <w:rsid w:val="00DE7969"/>
    <w:rsid w:val="00DE7BFA"/>
    <w:rsid w:val="00DF0D6A"/>
    <w:rsid w:val="00E07F04"/>
    <w:rsid w:val="00E234F3"/>
    <w:rsid w:val="00E25EE7"/>
    <w:rsid w:val="00E25F9F"/>
    <w:rsid w:val="00E27224"/>
    <w:rsid w:val="00E41944"/>
    <w:rsid w:val="00E42D53"/>
    <w:rsid w:val="00E45F07"/>
    <w:rsid w:val="00E6194A"/>
    <w:rsid w:val="00E62ADD"/>
    <w:rsid w:val="00E760B1"/>
    <w:rsid w:val="00E807BF"/>
    <w:rsid w:val="00E81287"/>
    <w:rsid w:val="00E863AE"/>
    <w:rsid w:val="00E95506"/>
    <w:rsid w:val="00E9686F"/>
    <w:rsid w:val="00EC01FC"/>
    <w:rsid w:val="00EC27B5"/>
    <w:rsid w:val="00EF6807"/>
    <w:rsid w:val="00F03B3B"/>
    <w:rsid w:val="00F05DE4"/>
    <w:rsid w:val="00F27D89"/>
    <w:rsid w:val="00F330E5"/>
    <w:rsid w:val="00F33D42"/>
    <w:rsid w:val="00F35369"/>
    <w:rsid w:val="00F6424B"/>
    <w:rsid w:val="00F74E08"/>
    <w:rsid w:val="00F80458"/>
    <w:rsid w:val="00F865B2"/>
    <w:rsid w:val="00F94D1A"/>
    <w:rsid w:val="00F95A94"/>
    <w:rsid w:val="00FA5962"/>
    <w:rsid w:val="00FB39C6"/>
    <w:rsid w:val="00FB5093"/>
    <w:rsid w:val="00FB767A"/>
    <w:rsid w:val="00FC2AC8"/>
    <w:rsid w:val="00FC6B90"/>
    <w:rsid w:val="00FD12E6"/>
    <w:rsid w:val="00FD2DB1"/>
    <w:rsid w:val="00FE1D17"/>
    <w:rsid w:val="00FF0E68"/>
    <w:rsid w:val="00FF1BAF"/>
    <w:rsid w:val="00FF2AC5"/>
    <w:rsid w:val="00FF31D7"/>
    <w:rsid w:val="00FF5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81128BA"/>
  <w15:docId w15:val="{A50CD3E6-95DE-4719-8158-B9212EE54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4EB"/>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66DC2"/>
    <w:pPr>
      <w:keepNext/>
      <w:tabs>
        <w:tab w:val="left" w:pos="7088"/>
      </w:tabs>
      <w:jc w:val="right"/>
      <w:outlineLvl w:val="0"/>
    </w:pPr>
  </w:style>
  <w:style w:type="paragraph" w:styleId="2">
    <w:name w:val="heading 2"/>
    <w:aliases w:val="H2"/>
    <w:basedOn w:val="a"/>
    <w:next w:val="a"/>
    <w:link w:val="20"/>
    <w:qFormat/>
    <w:rsid w:val="00B66DC2"/>
    <w:pPr>
      <w:keepNext/>
      <w:spacing w:before="240" w:after="60"/>
      <w:outlineLvl w:val="1"/>
    </w:pPr>
    <w:rPr>
      <w:rFonts w:ascii="Arial" w:hAnsi="Arial"/>
      <w:b/>
      <w:bCs/>
      <w:i/>
      <w:iCs/>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Знак"/>
    <w:link w:val="ConsPlusNormal0"/>
    <w:rsid w:val="003224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224E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3224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Знак"/>
    <w:link w:val="ConsPlusNormal"/>
    <w:locked/>
    <w:rsid w:val="003224EB"/>
    <w:rPr>
      <w:rFonts w:ascii="Arial" w:eastAsia="Times New Roman" w:hAnsi="Arial" w:cs="Arial"/>
      <w:sz w:val="20"/>
      <w:szCs w:val="20"/>
      <w:lang w:eastAsia="ru-RU"/>
    </w:rPr>
  </w:style>
  <w:style w:type="paragraph" w:styleId="a3">
    <w:name w:val="List Paragraph"/>
    <w:aliases w:val="Bullet List,FooterText,numbered,Table-Normal,RSHB_Table-Normal,Paragraphe de liste1,lp1,ПАРАГРАФ,SL_Абзац списка,Нумерованый список,СпБезКС,1,UL,Абзац маркированнный,Use Case List Paragraph,Абзац основного текста,Рисунок,Bullet Number,List"/>
    <w:basedOn w:val="a"/>
    <w:link w:val="a4"/>
    <w:uiPriority w:val="34"/>
    <w:qFormat/>
    <w:rsid w:val="00900582"/>
    <w:pPr>
      <w:ind w:left="720"/>
      <w:contextualSpacing/>
    </w:pPr>
  </w:style>
  <w:style w:type="character" w:customStyle="1" w:styleId="a5">
    <w:name w:val="Гипертекстовая ссылка"/>
    <w:basedOn w:val="a0"/>
    <w:uiPriority w:val="99"/>
    <w:rsid w:val="007238FB"/>
    <w:rPr>
      <w:color w:val="106BBE"/>
    </w:rPr>
  </w:style>
  <w:style w:type="character" w:styleId="a6">
    <w:name w:val="Hyperlink"/>
    <w:basedOn w:val="a0"/>
    <w:unhideWhenUsed/>
    <w:rsid w:val="009F0B99"/>
    <w:rPr>
      <w:color w:val="0563C1" w:themeColor="hyperlink"/>
      <w:u w:val="single"/>
    </w:rPr>
  </w:style>
  <w:style w:type="paragraph" w:customStyle="1" w:styleId="u">
    <w:name w:val="u"/>
    <w:basedOn w:val="a"/>
    <w:rsid w:val="0073517D"/>
    <w:pPr>
      <w:spacing w:before="100" w:beforeAutospacing="1" w:after="100" w:afterAutospacing="1"/>
    </w:pPr>
    <w:rPr>
      <w:sz w:val="24"/>
      <w:szCs w:val="24"/>
    </w:rPr>
  </w:style>
  <w:style w:type="paragraph" w:customStyle="1" w:styleId="ConsPlusNormal1">
    <w:name w:val="ConsPlusNormal"/>
    <w:rsid w:val="007351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4">
    <w:name w:val="Абзац списка Знак"/>
    <w:aliases w:val="Bullet List Знак,FooterText Знак,numbered Знак,Table-Normal Знак,RSHB_Table-Normal Знак,Paragraphe de liste1 Знак,lp1 Знак,ПАРАГРАФ Знак,SL_Абзац списка Знак,Нумерованый список Знак,СпБезКС Знак,1 Знак,UL Знак,Абзац маркированнный Знак"/>
    <w:link w:val="a3"/>
    <w:uiPriority w:val="34"/>
    <w:qFormat/>
    <w:locked/>
    <w:rsid w:val="0073517D"/>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B66DC2"/>
    <w:rPr>
      <w:rFonts w:ascii="Times New Roman" w:eastAsia="Times New Roman" w:hAnsi="Times New Roman" w:cs="Times New Roman"/>
      <w:sz w:val="28"/>
      <w:szCs w:val="20"/>
      <w:lang w:eastAsia="ru-RU"/>
    </w:rPr>
  </w:style>
  <w:style w:type="character" w:customStyle="1" w:styleId="20">
    <w:name w:val="Заголовок 2 Знак"/>
    <w:aliases w:val="H2 Знак"/>
    <w:basedOn w:val="a0"/>
    <w:link w:val="2"/>
    <w:rsid w:val="00B66DC2"/>
    <w:rPr>
      <w:rFonts w:ascii="Arial" w:eastAsia="Times New Roman" w:hAnsi="Arial" w:cs="Times New Roman"/>
      <w:b/>
      <w:bCs/>
      <w:i/>
      <w:iCs/>
      <w:sz w:val="28"/>
      <w:szCs w:val="28"/>
    </w:rPr>
  </w:style>
  <w:style w:type="paragraph" w:styleId="a7">
    <w:name w:val="header"/>
    <w:basedOn w:val="a"/>
    <w:link w:val="a8"/>
    <w:rsid w:val="00B66DC2"/>
    <w:pPr>
      <w:tabs>
        <w:tab w:val="center" w:pos="4153"/>
        <w:tab w:val="right" w:pos="8306"/>
      </w:tabs>
    </w:pPr>
  </w:style>
  <w:style w:type="character" w:customStyle="1" w:styleId="a8">
    <w:name w:val="Верхний колонтитул Знак"/>
    <w:basedOn w:val="a0"/>
    <w:link w:val="a7"/>
    <w:rsid w:val="00B66DC2"/>
    <w:rPr>
      <w:rFonts w:ascii="Times New Roman" w:eastAsia="Times New Roman" w:hAnsi="Times New Roman" w:cs="Times New Roman"/>
      <w:sz w:val="28"/>
      <w:szCs w:val="20"/>
      <w:lang w:eastAsia="ru-RU"/>
    </w:rPr>
  </w:style>
  <w:style w:type="character" w:styleId="a9">
    <w:name w:val="page number"/>
    <w:basedOn w:val="a0"/>
    <w:rsid w:val="00B66DC2"/>
  </w:style>
  <w:style w:type="paragraph" w:styleId="aa">
    <w:name w:val="footer"/>
    <w:basedOn w:val="a"/>
    <w:link w:val="ab"/>
    <w:uiPriority w:val="99"/>
    <w:rsid w:val="00B66DC2"/>
    <w:pPr>
      <w:tabs>
        <w:tab w:val="center" w:pos="4677"/>
        <w:tab w:val="right" w:pos="9355"/>
      </w:tabs>
    </w:pPr>
    <w:rPr>
      <w:sz w:val="24"/>
      <w:szCs w:val="24"/>
    </w:rPr>
  </w:style>
  <w:style w:type="character" w:customStyle="1" w:styleId="ab">
    <w:name w:val="Нижний колонтитул Знак"/>
    <w:basedOn w:val="a0"/>
    <w:link w:val="aa"/>
    <w:uiPriority w:val="99"/>
    <w:rsid w:val="00B66DC2"/>
    <w:rPr>
      <w:rFonts w:ascii="Times New Roman" w:eastAsia="Times New Roman" w:hAnsi="Times New Roman" w:cs="Times New Roman"/>
      <w:sz w:val="24"/>
      <w:szCs w:val="24"/>
      <w:lang w:eastAsia="ru-RU"/>
    </w:rPr>
  </w:style>
  <w:style w:type="table" w:styleId="ac">
    <w:name w:val="Table Grid"/>
    <w:basedOn w:val="a1"/>
    <w:rsid w:val="00B66D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B66DC2"/>
    <w:pPr>
      <w:spacing w:before="100" w:beforeAutospacing="1" w:after="100" w:afterAutospacing="1"/>
      <w:ind w:firstLine="720"/>
      <w:jc w:val="both"/>
    </w:pPr>
    <w:rPr>
      <w:sz w:val="20"/>
    </w:rPr>
  </w:style>
  <w:style w:type="paragraph" w:styleId="ad">
    <w:name w:val="Body Text"/>
    <w:basedOn w:val="a"/>
    <w:link w:val="11"/>
    <w:rsid w:val="00B66DC2"/>
    <w:pPr>
      <w:autoSpaceDE w:val="0"/>
      <w:autoSpaceDN w:val="0"/>
      <w:adjustRightInd w:val="0"/>
      <w:jc w:val="center"/>
    </w:pPr>
    <w:rPr>
      <w:rFonts w:ascii="Arial" w:hAnsi="Arial"/>
      <w:b/>
      <w:bCs/>
      <w:sz w:val="36"/>
      <w:szCs w:val="36"/>
    </w:rPr>
  </w:style>
  <w:style w:type="character" w:customStyle="1" w:styleId="ae">
    <w:name w:val="Основной текст Знак"/>
    <w:basedOn w:val="a0"/>
    <w:rsid w:val="00B66DC2"/>
    <w:rPr>
      <w:rFonts w:ascii="Times New Roman" w:eastAsia="Times New Roman" w:hAnsi="Times New Roman" w:cs="Times New Roman"/>
      <w:sz w:val="28"/>
      <w:szCs w:val="20"/>
      <w:lang w:eastAsia="ru-RU"/>
    </w:rPr>
  </w:style>
  <w:style w:type="paragraph" w:styleId="af">
    <w:name w:val="Block Text"/>
    <w:basedOn w:val="a"/>
    <w:rsid w:val="00B66DC2"/>
    <w:pPr>
      <w:ind w:left="-567" w:right="-766"/>
      <w:jc w:val="both"/>
    </w:pPr>
    <w:rPr>
      <w:b/>
      <w:bCs/>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6DC2"/>
    <w:pPr>
      <w:spacing w:before="100" w:beforeAutospacing="1" w:after="100" w:afterAutospacing="1"/>
    </w:pPr>
    <w:rPr>
      <w:rFonts w:ascii="Tahoma" w:hAnsi="Tahoma" w:cs="Tahoma"/>
      <w:sz w:val="20"/>
      <w:lang w:val="en-US" w:eastAsia="en-US"/>
    </w:rPr>
  </w:style>
  <w:style w:type="paragraph" w:styleId="af0">
    <w:name w:val="Document Map"/>
    <w:basedOn w:val="a"/>
    <w:link w:val="af1"/>
    <w:rsid w:val="00B66DC2"/>
    <w:rPr>
      <w:rFonts w:ascii="Tahoma" w:hAnsi="Tahoma"/>
      <w:sz w:val="16"/>
      <w:szCs w:val="16"/>
    </w:rPr>
  </w:style>
  <w:style w:type="character" w:customStyle="1" w:styleId="af1">
    <w:name w:val="Схема документа Знак"/>
    <w:basedOn w:val="a0"/>
    <w:link w:val="af0"/>
    <w:rsid w:val="00B66DC2"/>
    <w:rPr>
      <w:rFonts w:ascii="Tahoma" w:eastAsia="Times New Roman" w:hAnsi="Tahoma" w:cs="Times New Roman"/>
      <w:sz w:val="16"/>
      <w:szCs w:val="16"/>
    </w:rPr>
  </w:style>
  <w:style w:type="paragraph" w:styleId="af2">
    <w:name w:val="Balloon Text"/>
    <w:basedOn w:val="a"/>
    <w:link w:val="af3"/>
    <w:rsid w:val="00B66DC2"/>
    <w:rPr>
      <w:rFonts w:ascii="Tahoma" w:hAnsi="Tahoma" w:cs="Tahoma"/>
      <w:sz w:val="16"/>
      <w:szCs w:val="16"/>
    </w:rPr>
  </w:style>
  <w:style w:type="character" w:customStyle="1" w:styleId="af3">
    <w:name w:val="Текст выноски Знак"/>
    <w:basedOn w:val="a0"/>
    <w:link w:val="af2"/>
    <w:rsid w:val="00B66DC2"/>
    <w:rPr>
      <w:rFonts w:ascii="Tahoma" w:eastAsia="Times New Roman" w:hAnsi="Tahoma" w:cs="Tahoma"/>
      <w:sz w:val="16"/>
      <w:szCs w:val="16"/>
      <w:lang w:eastAsia="ru-RU"/>
    </w:rPr>
  </w:style>
  <w:style w:type="paragraph" w:styleId="21">
    <w:name w:val="Body Text Indent 2"/>
    <w:basedOn w:val="a"/>
    <w:link w:val="22"/>
    <w:rsid w:val="00B66DC2"/>
    <w:pPr>
      <w:spacing w:after="120" w:line="480" w:lineRule="auto"/>
      <w:ind w:left="283"/>
    </w:pPr>
  </w:style>
  <w:style w:type="character" w:customStyle="1" w:styleId="22">
    <w:name w:val="Основной текст с отступом 2 Знак"/>
    <w:basedOn w:val="a0"/>
    <w:link w:val="21"/>
    <w:rsid w:val="00B66DC2"/>
    <w:rPr>
      <w:rFonts w:ascii="Times New Roman" w:eastAsia="Times New Roman" w:hAnsi="Times New Roman" w:cs="Times New Roman"/>
      <w:sz w:val="28"/>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rsid w:val="00B66DC2"/>
    <w:rPr>
      <w:rFonts w:ascii="Verdana" w:hAnsi="Verdana" w:cs="Verdana"/>
      <w:sz w:val="20"/>
      <w:lang w:val="en-US" w:eastAsia="en-US"/>
    </w:rPr>
  </w:style>
  <w:style w:type="character" w:customStyle="1" w:styleId="11">
    <w:name w:val="Основной текст Знак1"/>
    <w:link w:val="ad"/>
    <w:locked/>
    <w:rsid w:val="00B66DC2"/>
    <w:rPr>
      <w:rFonts w:ascii="Arial" w:eastAsia="Times New Roman" w:hAnsi="Arial" w:cs="Times New Roman"/>
      <w:b/>
      <w:bCs/>
      <w:sz w:val="36"/>
      <w:szCs w:val="36"/>
    </w:rPr>
  </w:style>
  <w:style w:type="paragraph" w:styleId="af4">
    <w:name w:val="footnote text"/>
    <w:basedOn w:val="a"/>
    <w:link w:val="12"/>
    <w:rsid w:val="00B66DC2"/>
    <w:pPr>
      <w:autoSpaceDE w:val="0"/>
      <w:autoSpaceDN w:val="0"/>
      <w:adjustRightInd w:val="0"/>
    </w:pPr>
    <w:rPr>
      <w:sz w:val="20"/>
    </w:rPr>
  </w:style>
  <w:style w:type="character" w:customStyle="1" w:styleId="af5">
    <w:name w:val="Текст сноски Знак"/>
    <w:basedOn w:val="a0"/>
    <w:rsid w:val="00B66DC2"/>
    <w:rPr>
      <w:rFonts w:ascii="Times New Roman" w:eastAsia="Times New Roman" w:hAnsi="Times New Roman" w:cs="Times New Roman"/>
      <w:sz w:val="20"/>
      <w:szCs w:val="20"/>
      <w:lang w:eastAsia="ru-RU"/>
    </w:rPr>
  </w:style>
  <w:style w:type="character" w:customStyle="1" w:styleId="12">
    <w:name w:val="Текст сноски Знак1"/>
    <w:basedOn w:val="a0"/>
    <w:link w:val="af4"/>
    <w:uiPriority w:val="99"/>
    <w:rsid w:val="00B66DC2"/>
    <w:rPr>
      <w:rFonts w:ascii="Times New Roman" w:eastAsia="Times New Roman" w:hAnsi="Times New Roman" w:cs="Times New Roman"/>
      <w:sz w:val="20"/>
      <w:szCs w:val="20"/>
      <w:lang w:eastAsia="ru-RU"/>
    </w:rPr>
  </w:style>
  <w:style w:type="character" w:styleId="af6">
    <w:name w:val="footnote reference"/>
    <w:rsid w:val="00B66DC2"/>
    <w:rPr>
      <w:rFonts w:cs="Times New Roman"/>
      <w:vertAlign w:val="superscript"/>
    </w:rPr>
  </w:style>
  <w:style w:type="paragraph" w:customStyle="1" w:styleId="13">
    <w:name w:val="Абзац списка1"/>
    <w:basedOn w:val="a"/>
    <w:rsid w:val="00B66DC2"/>
    <w:pPr>
      <w:autoSpaceDE w:val="0"/>
      <w:autoSpaceDN w:val="0"/>
      <w:adjustRightInd w:val="0"/>
      <w:ind w:left="720"/>
      <w:contextualSpacing/>
    </w:pPr>
    <w:rPr>
      <w:rFonts w:eastAsia="Calibri"/>
      <w:sz w:val="20"/>
    </w:rPr>
  </w:style>
  <w:style w:type="paragraph" w:customStyle="1" w:styleId="Default">
    <w:name w:val="Default"/>
    <w:rsid w:val="00B66DC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3">
    <w:name w:val="Абзац списка2"/>
    <w:basedOn w:val="a"/>
    <w:rsid w:val="00C90171"/>
    <w:pPr>
      <w:autoSpaceDE w:val="0"/>
      <w:autoSpaceDN w:val="0"/>
      <w:adjustRightInd w:val="0"/>
      <w:ind w:left="720"/>
      <w:contextualSpacing/>
    </w:pPr>
    <w:rPr>
      <w:rFonts w:eastAsia="Calibri"/>
      <w:sz w:val="20"/>
    </w:rPr>
  </w:style>
  <w:style w:type="paragraph" w:customStyle="1" w:styleId="consplusnonformat0">
    <w:name w:val="consplusnonformat"/>
    <w:basedOn w:val="a"/>
    <w:uiPriority w:val="99"/>
    <w:rsid w:val="00A61AF4"/>
    <w:pPr>
      <w:spacing w:before="100" w:beforeAutospacing="1" w:after="100" w:afterAutospacing="1"/>
    </w:pPr>
    <w:rPr>
      <w:sz w:val="24"/>
      <w:szCs w:val="24"/>
    </w:rPr>
  </w:style>
  <w:style w:type="numbering" w:customStyle="1" w:styleId="14">
    <w:name w:val="Нет списка1"/>
    <w:next w:val="a2"/>
    <w:uiPriority w:val="99"/>
    <w:semiHidden/>
    <w:unhideWhenUsed/>
    <w:rsid w:val="00C477F0"/>
  </w:style>
  <w:style w:type="table" w:customStyle="1" w:styleId="15">
    <w:name w:val="Сетка таблицы1"/>
    <w:basedOn w:val="a1"/>
    <w:next w:val="ac"/>
    <w:uiPriority w:val="59"/>
    <w:rsid w:val="00C477F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endnote text"/>
    <w:basedOn w:val="a"/>
    <w:link w:val="af8"/>
    <w:rsid w:val="00C477F0"/>
    <w:pPr>
      <w:autoSpaceDE w:val="0"/>
      <w:autoSpaceDN w:val="0"/>
      <w:adjustRightInd w:val="0"/>
    </w:pPr>
    <w:rPr>
      <w:rFonts w:eastAsia="Calibri"/>
      <w:sz w:val="20"/>
    </w:rPr>
  </w:style>
  <w:style w:type="character" w:customStyle="1" w:styleId="af8">
    <w:name w:val="Текст концевой сноски Знак"/>
    <w:basedOn w:val="a0"/>
    <w:link w:val="af7"/>
    <w:rsid w:val="00C477F0"/>
    <w:rPr>
      <w:rFonts w:ascii="Times New Roman" w:eastAsia="Calibri" w:hAnsi="Times New Roman" w:cs="Times New Roman"/>
      <w:sz w:val="20"/>
      <w:szCs w:val="20"/>
      <w:lang w:eastAsia="ru-RU"/>
    </w:rPr>
  </w:style>
  <w:style w:type="character" w:styleId="af9">
    <w:name w:val="endnote reference"/>
    <w:basedOn w:val="a0"/>
    <w:rsid w:val="00C477F0"/>
    <w:rPr>
      <w:vertAlign w:val="superscript"/>
    </w:rPr>
  </w:style>
  <w:style w:type="numbering" w:customStyle="1" w:styleId="24">
    <w:name w:val="Нет списка2"/>
    <w:next w:val="a2"/>
    <w:uiPriority w:val="99"/>
    <w:semiHidden/>
    <w:unhideWhenUsed/>
    <w:rsid w:val="009B4D8D"/>
  </w:style>
  <w:style w:type="table" w:customStyle="1" w:styleId="25">
    <w:name w:val="Сетка таблицы2"/>
    <w:basedOn w:val="a1"/>
    <w:next w:val="ac"/>
    <w:uiPriority w:val="59"/>
    <w:rsid w:val="009B4D8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
    <w:name w:val="Нет списка3"/>
    <w:next w:val="a2"/>
    <w:uiPriority w:val="99"/>
    <w:semiHidden/>
    <w:unhideWhenUsed/>
    <w:rsid w:val="007B5C8C"/>
  </w:style>
  <w:style w:type="table" w:customStyle="1" w:styleId="30">
    <w:name w:val="Сетка таблицы3"/>
    <w:basedOn w:val="a1"/>
    <w:next w:val="ac"/>
    <w:uiPriority w:val="59"/>
    <w:rsid w:val="007B5C8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6">
    <w:name w:val="Body Text 2"/>
    <w:basedOn w:val="a"/>
    <w:link w:val="27"/>
    <w:rsid w:val="007B5C8C"/>
    <w:pPr>
      <w:autoSpaceDE w:val="0"/>
      <w:autoSpaceDN w:val="0"/>
      <w:adjustRightInd w:val="0"/>
      <w:spacing w:after="120" w:line="480" w:lineRule="auto"/>
    </w:pPr>
    <w:rPr>
      <w:rFonts w:eastAsia="Calibri"/>
      <w:sz w:val="20"/>
    </w:rPr>
  </w:style>
  <w:style w:type="character" w:customStyle="1" w:styleId="27">
    <w:name w:val="Основной текст 2 Знак"/>
    <w:basedOn w:val="a0"/>
    <w:link w:val="26"/>
    <w:rsid w:val="007B5C8C"/>
    <w:rPr>
      <w:rFonts w:ascii="Times New Roman" w:eastAsia="Calibri"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35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25267/3012" TargetMode="External"/><Relationship Id="rId13" Type="http://schemas.openxmlformats.org/officeDocument/2006/relationships/hyperlink" Target="https://internet.garant.ru/document/redirect/990941/2782" TargetMode="External"/><Relationship Id="rId18" Type="http://schemas.openxmlformats.org/officeDocument/2006/relationships/footer" Target="footer1.xml"/><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internet.garant.ru/document/redirect/990941/2782" TargetMode="External"/><Relationship Id="rId17" Type="http://schemas.openxmlformats.org/officeDocument/2006/relationships/hyperlink" Target="http://www.roseltorg.ru" TargetMode="External"/><Relationship Id="rId25"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https://internet.garant.ru/document/redirect/990941/2782" TargetMode="Externa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990941/2782" TargetMode="External"/><Relationship Id="rId24"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internet.garant.ru/document/redirect/990941/2782" TargetMode="External"/><Relationship Id="rId23" Type="http://schemas.openxmlformats.org/officeDocument/2006/relationships/image" Target="media/image4.jpeg"/><Relationship Id="rId28" Type="http://schemas.openxmlformats.org/officeDocument/2006/relationships/fontTable" Target="fontTable.xml"/><Relationship Id="rId10" Type="http://schemas.openxmlformats.org/officeDocument/2006/relationships/hyperlink" Target="https://internet.garant.ru/document/redirect/10164072/185" TargetMode="External"/><Relationship Id="rId19" Type="http://schemas.openxmlformats.org/officeDocument/2006/relationships/hyperlink" Target="https://internet.garant.ru/document/redirect/990941/2782" TargetMode="External"/><Relationship Id="rId4" Type="http://schemas.openxmlformats.org/officeDocument/2006/relationships/settings" Target="settings.xml"/><Relationship Id="rId9" Type="http://schemas.openxmlformats.org/officeDocument/2006/relationships/hyperlink" Target="https://internet.garant.ru/document/redirect/990941/2782" TargetMode="External"/><Relationship Id="rId14" Type="http://schemas.openxmlformats.org/officeDocument/2006/relationships/hyperlink" Target="https://internet.garant.ru/document/redirect/990941/2782" TargetMode="External"/><Relationship Id="rId22" Type="http://schemas.openxmlformats.org/officeDocument/2006/relationships/image" Target="media/image3.png"/><Relationship Id="rId27"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B57F9-BA32-4419-ABCA-58F80BDCC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2660</TotalTime>
  <Pages>34</Pages>
  <Words>10685</Words>
  <Characters>60906</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k10</dc:creator>
  <cp:keywords/>
  <dc:description/>
  <cp:lastModifiedBy>comp29</cp:lastModifiedBy>
  <cp:revision>296</cp:revision>
  <cp:lastPrinted>2026-04-22T13:20:00Z</cp:lastPrinted>
  <dcterms:created xsi:type="dcterms:W3CDTF">2023-11-20T14:26:00Z</dcterms:created>
  <dcterms:modified xsi:type="dcterms:W3CDTF">2026-04-22T13:20:00Z</dcterms:modified>
</cp:coreProperties>
</file>